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24501" w14:textId="21802F73" w:rsidR="00010CA8" w:rsidRDefault="00010CA8" w:rsidP="00803C07">
      <w:pPr>
        <w:tabs>
          <w:tab w:val="left" w:pos="942"/>
        </w:tabs>
        <w:spacing w:line="360" w:lineRule="auto"/>
        <w:ind w:left="0" w:right="1693"/>
        <w:jc w:val="left"/>
        <w:rPr>
          <w:b/>
          <w:sz w:val="22"/>
        </w:rPr>
      </w:pPr>
    </w:p>
    <w:p w14:paraId="4DA915CF" w14:textId="40E1999D" w:rsidR="005C09A8" w:rsidRDefault="005C09A8" w:rsidP="00803C07">
      <w:pPr>
        <w:tabs>
          <w:tab w:val="left" w:pos="942"/>
        </w:tabs>
        <w:spacing w:line="360" w:lineRule="auto"/>
        <w:ind w:left="0" w:right="1693"/>
        <w:jc w:val="left"/>
        <w:rPr>
          <w:b/>
          <w:sz w:val="22"/>
        </w:rPr>
      </w:pPr>
    </w:p>
    <w:p w14:paraId="29CEFB1F" w14:textId="77777777" w:rsidR="00EE41E7" w:rsidRDefault="00EE41E7" w:rsidP="00803C07">
      <w:pPr>
        <w:tabs>
          <w:tab w:val="left" w:pos="942"/>
        </w:tabs>
        <w:spacing w:line="360" w:lineRule="auto"/>
        <w:ind w:left="0" w:right="1693"/>
        <w:jc w:val="left"/>
        <w:rPr>
          <w:b/>
          <w:sz w:val="22"/>
        </w:rPr>
      </w:pPr>
    </w:p>
    <w:p w14:paraId="26FB9E78" w14:textId="04CF8BDC" w:rsidR="00B83BBF" w:rsidRDefault="00BF03D6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 w:rsidRPr="00BF03D6">
        <w:rPr>
          <w:b/>
          <w:sz w:val="28"/>
          <w:szCs w:val="28"/>
        </w:rPr>
        <w:t>TGW übergibt hochaut</w:t>
      </w:r>
      <w:r w:rsidR="005C0130">
        <w:rPr>
          <w:b/>
          <w:sz w:val="28"/>
          <w:szCs w:val="28"/>
        </w:rPr>
        <w:t>omatisiertes Fulfillment Center</w:t>
      </w:r>
      <w:r w:rsidR="00BA4CE4" w:rsidRPr="00BA4CE4">
        <w:rPr>
          <w:rFonts w:cs="Arial"/>
          <w:b/>
          <w:sz w:val="28"/>
          <w:szCs w:val="28"/>
        </w:rPr>
        <w:t xml:space="preserve"> </w:t>
      </w:r>
      <w:r w:rsidR="00BA4CE4">
        <w:rPr>
          <w:rFonts w:cs="Arial"/>
          <w:b/>
          <w:sz w:val="28"/>
          <w:szCs w:val="28"/>
        </w:rPr>
        <w:t xml:space="preserve">an </w:t>
      </w:r>
      <w:r w:rsidR="00BA4CE4" w:rsidRPr="00BF03D6">
        <w:rPr>
          <w:rFonts w:cs="Arial"/>
          <w:b/>
          <w:sz w:val="28"/>
          <w:szCs w:val="28"/>
        </w:rPr>
        <w:t>Victoria’s Secret</w:t>
      </w:r>
      <w:r w:rsidR="00BA4CE4">
        <w:rPr>
          <w:b/>
          <w:sz w:val="28"/>
          <w:szCs w:val="28"/>
        </w:rPr>
        <w:t xml:space="preserve"> &amp; Co.</w:t>
      </w:r>
    </w:p>
    <w:p w14:paraId="56F93390" w14:textId="5F98FE00" w:rsidR="00BF03D6" w:rsidRPr="00803C07" w:rsidRDefault="00BF03D6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0B553CD7" w14:textId="7EC296FB" w:rsidR="00BF03D6" w:rsidRDefault="00861FE4" w:rsidP="00BF03D6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den vergangenen Monaten entstand </w:t>
      </w:r>
      <w:r w:rsidR="00EC17DD">
        <w:rPr>
          <w:b/>
          <w:sz w:val="24"/>
          <w:szCs w:val="24"/>
        </w:rPr>
        <w:t xml:space="preserve">in Columbus, Ohio, </w:t>
      </w:r>
      <w:r w:rsidR="00EC17DD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ein </w:t>
      </w:r>
      <w:r w:rsidR="00BF03D6">
        <w:rPr>
          <w:b/>
          <w:sz w:val="24"/>
          <w:szCs w:val="24"/>
        </w:rPr>
        <w:t xml:space="preserve">Leuchtturm-Projekt für </w:t>
      </w:r>
      <w:r w:rsidR="002914A7">
        <w:rPr>
          <w:b/>
          <w:sz w:val="24"/>
          <w:szCs w:val="24"/>
        </w:rPr>
        <w:t>die</w:t>
      </w:r>
      <w:r w:rsidR="00BF03D6">
        <w:rPr>
          <w:b/>
          <w:sz w:val="24"/>
          <w:szCs w:val="24"/>
        </w:rPr>
        <w:t xml:space="preserve"> </w:t>
      </w:r>
      <w:r w:rsidR="000C69F3">
        <w:rPr>
          <w:b/>
          <w:sz w:val="24"/>
          <w:szCs w:val="24"/>
        </w:rPr>
        <w:t xml:space="preserve">weltbekannte </w:t>
      </w:r>
      <w:r w:rsidR="008E5CC7">
        <w:rPr>
          <w:b/>
          <w:sz w:val="24"/>
          <w:szCs w:val="24"/>
        </w:rPr>
        <w:t>Lingerie</w:t>
      </w:r>
      <w:r w:rsidR="00EB7561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Marke </w:t>
      </w:r>
    </w:p>
    <w:p w14:paraId="76216752" w14:textId="5ABD05B1" w:rsidR="00264B38" w:rsidRPr="00264B38" w:rsidRDefault="00262DBB" w:rsidP="00264B3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Mit dem leistungsstarken </w:t>
      </w:r>
      <w:r w:rsidR="00125BDB">
        <w:rPr>
          <w:b/>
          <w:sz w:val="24"/>
          <w:szCs w:val="24"/>
        </w:rPr>
        <w:t xml:space="preserve">TGW </w:t>
      </w:r>
      <w:r w:rsidR="00BF03D6">
        <w:rPr>
          <w:b/>
          <w:sz w:val="24"/>
          <w:szCs w:val="24"/>
        </w:rPr>
        <w:t>FlashPick</w:t>
      </w:r>
      <w:r w:rsidR="00BF03D6" w:rsidRPr="00BF03D6">
        <w:rPr>
          <w:rFonts w:cs="Arial"/>
          <w:b/>
          <w:sz w:val="24"/>
          <w:szCs w:val="24"/>
          <w:vertAlign w:val="superscript"/>
        </w:rPr>
        <w:t>®</w:t>
      </w:r>
      <w:r w:rsidR="00BF03D6">
        <w:rPr>
          <w:rFonts w:cs="Arial"/>
          <w:b/>
          <w:sz w:val="24"/>
          <w:szCs w:val="24"/>
        </w:rPr>
        <w:t xml:space="preserve">-System </w:t>
      </w:r>
      <w:r>
        <w:rPr>
          <w:rFonts w:cs="Arial"/>
          <w:b/>
          <w:sz w:val="24"/>
          <w:szCs w:val="24"/>
        </w:rPr>
        <w:t>können</w:t>
      </w:r>
      <w:r w:rsidR="002914A7">
        <w:rPr>
          <w:rFonts w:cs="Arial"/>
          <w:b/>
          <w:sz w:val="24"/>
          <w:szCs w:val="24"/>
        </w:rPr>
        <w:t xml:space="preserve"> </w:t>
      </w:r>
      <w:r w:rsidR="00BF03D6">
        <w:rPr>
          <w:rFonts w:cs="Arial"/>
          <w:b/>
          <w:sz w:val="24"/>
          <w:szCs w:val="24"/>
        </w:rPr>
        <w:t>bis zu 2</w:t>
      </w:r>
      <w:r w:rsidR="00BA4CE4">
        <w:rPr>
          <w:rFonts w:cs="Arial"/>
          <w:b/>
          <w:sz w:val="24"/>
          <w:szCs w:val="24"/>
        </w:rPr>
        <w:t>25</w:t>
      </w:r>
      <w:r w:rsidR="00BF03D6">
        <w:rPr>
          <w:rFonts w:cs="Arial"/>
          <w:b/>
          <w:sz w:val="24"/>
          <w:szCs w:val="24"/>
        </w:rPr>
        <w:t>.000 Aufträge pro Tag</w:t>
      </w:r>
      <w:r w:rsidR="002914A7">
        <w:rPr>
          <w:rFonts w:cs="Arial"/>
          <w:b/>
          <w:sz w:val="24"/>
          <w:szCs w:val="24"/>
        </w:rPr>
        <w:t xml:space="preserve"> </w:t>
      </w:r>
      <w:r w:rsidR="00975EA5">
        <w:rPr>
          <w:rFonts w:cs="Arial"/>
          <w:b/>
          <w:sz w:val="24"/>
          <w:szCs w:val="24"/>
        </w:rPr>
        <w:t xml:space="preserve">an Kunden </w:t>
      </w:r>
      <w:r>
        <w:rPr>
          <w:rFonts w:cs="Arial"/>
          <w:b/>
          <w:sz w:val="24"/>
          <w:szCs w:val="24"/>
        </w:rPr>
        <w:t>versendet werden</w:t>
      </w:r>
    </w:p>
    <w:p w14:paraId="6EC3D17C" w14:textId="428B53FA" w:rsidR="00BF03D6" w:rsidRPr="00264B38" w:rsidRDefault="002914A7" w:rsidP="00264B3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r w:rsidRPr="00264B38">
        <w:rPr>
          <w:b/>
          <w:sz w:val="24"/>
          <w:szCs w:val="24"/>
        </w:rPr>
        <w:t xml:space="preserve">TGW Warehouse Software plant, steuert, überwacht und optimiert sämtliche Prozesse </w:t>
      </w:r>
    </w:p>
    <w:p w14:paraId="1E05192C" w14:textId="77777777" w:rsidR="00264B38" w:rsidRPr="00264B38" w:rsidRDefault="00264B38" w:rsidP="00264B38">
      <w:pPr>
        <w:pStyle w:val="Listenabsatz"/>
        <w:spacing w:line="360" w:lineRule="auto"/>
        <w:ind w:left="0" w:right="1693"/>
        <w:jc w:val="left"/>
        <w:rPr>
          <w:b/>
          <w:szCs w:val="20"/>
        </w:rPr>
      </w:pPr>
    </w:p>
    <w:p w14:paraId="395B2F94" w14:textId="3C8405E9" w:rsidR="00465063" w:rsidRDefault="00BF03D6" w:rsidP="00BF03D6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 xml:space="preserve">(Marchtrenk, </w:t>
      </w:r>
      <w:r w:rsidR="00B93E4D">
        <w:rPr>
          <w:b/>
          <w:szCs w:val="20"/>
        </w:rPr>
        <w:t>29</w:t>
      </w:r>
      <w:r>
        <w:rPr>
          <w:b/>
          <w:szCs w:val="20"/>
        </w:rPr>
        <w:t xml:space="preserve">. </w:t>
      </w:r>
      <w:r w:rsidR="009F65D1">
        <w:rPr>
          <w:b/>
          <w:szCs w:val="20"/>
        </w:rPr>
        <w:t>Mai</w:t>
      </w:r>
      <w:r>
        <w:rPr>
          <w:b/>
          <w:szCs w:val="20"/>
        </w:rPr>
        <w:t xml:space="preserve"> 2023)</w:t>
      </w:r>
      <w:r w:rsidR="005F14CB">
        <w:rPr>
          <w:b/>
          <w:szCs w:val="20"/>
        </w:rPr>
        <w:t xml:space="preserve"> Vor Kurzem konnte sich</w:t>
      </w:r>
      <w:r>
        <w:rPr>
          <w:b/>
          <w:szCs w:val="20"/>
        </w:rPr>
        <w:t xml:space="preserve"> </w:t>
      </w:r>
      <w:r w:rsidR="00EB7561">
        <w:rPr>
          <w:b/>
          <w:szCs w:val="20"/>
        </w:rPr>
        <w:t>TGW</w:t>
      </w:r>
      <w:r w:rsidR="005F14CB">
        <w:rPr>
          <w:b/>
          <w:szCs w:val="20"/>
        </w:rPr>
        <w:t xml:space="preserve"> </w:t>
      </w:r>
      <w:r w:rsidR="00894BAB">
        <w:rPr>
          <w:b/>
          <w:szCs w:val="20"/>
        </w:rPr>
        <w:t xml:space="preserve">North America </w:t>
      </w:r>
      <w:r w:rsidR="005F14CB">
        <w:rPr>
          <w:b/>
          <w:szCs w:val="20"/>
        </w:rPr>
        <w:t>über einen</w:t>
      </w:r>
      <w:r w:rsidR="00125BDB">
        <w:rPr>
          <w:b/>
          <w:szCs w:val="20"/>
        </w:rPr>
        <w:t xml:space="preserve"> weiteren</w:t>
      </w:r>
      <w:r w:rsidR="005F14CB">
        <w:rPr>
          <w:b/>
          <w:szCs w:val="20"/>
        </w:rPr>
        <w:t xml:space="preserve"> Meilenstein seiner Geschichte freuen:</w:t>
      </w:r>
      <w:r w:rsidR="00EB7561">
        <w:rPr>
          <w:b/>
          <w:szCs w:val="20"/>
        </w:rPr>
        <w:t xml:space="preserve"> </w:t>
      </w:r>
      <w:r w:rsidR="009425ED">
        <w:rPr>
          <w:b/>
          <w:szCs w:val="20"/>
        </w:rPr>
        <w:t>D</w:t>
      </w:r>
      <w:r w:rsidR="006562B1">
        <w:rPr>
          <w:b/>
          <w:szCs w:val="20"/>
        </w:rPr>
        <w:t>er</w:t>
      </w:r>
      <w:r w:rsidR="00465063">
        <w:rPr>
          <w:b/>
          <w:szCs w:val="20"/>
        </w:rPr>
        <w:t xml:space="preserve"> Intralogistik-Spezialist</w:t>
      </w:r>
      <w:r w:rsidR="009425ED">
        <w:rPr>
          <w:b/>
          <w:szCs w:val="20"/>
        </w:rPr>
        <w:t xml:space="preserve"> übergab</w:t>
      </w:r>
      <w:r w:rsidR="00465063">
        <w:rPr>
          <w:b/>
          <w:szCs w:val="20"/>
        </w:rPr>
        <w:t xml:space="preserve"> ein hochautomatisiertes Fulfillment Center</w:t>
      </w:r>
      <w:r w:rsidR="00A0248F">
        <w:rPr>
          <w:b/>
          <w:szCs w:val="20"/>
        </w:rPr>
        <w:t xml:space="preserve"> </w:t>
      </w:r>
      <w:r w:rsidR="00465063">
        <w:rPr>
          <w:b/>
          <w:szCs w:val="20"/>
        </w:rPr>
        <w:t>an</w:t>
      </w:r>
      <w:r w:rsidR="00677778">
        <w:rPr>
          <w:b/>
          <w:szCs w:val="20"/>
        </w:rPr>
        <w:t xml:space="preserve"> </w:t>
      </w:r>
      <w:r w:rsidR="00E200AB">
        <w:rPr>
          <w:b/>
          <w:szCs w:val="20"/>
        </w:rPr>
        <w:t>die führende</w:t>
      </w:r>
      <w:r w:rsidR="00677778">
        <w:rPr>
          <w:b/>
          <w:szCs w:val="20"/>
        </w:rPr>
        <w:t xml:space="preserve"> Lingerie-</w:t>
      </w:r>
      <w:r w:rsidR="00E200AB">
        <w:rPr>
          <w:b/>
          <w:szCs w:val="20"/>
        </w:rPr>
        <w:t>Brand</w:t>
      </w:r>
      <w:r w:rsidR="00465063">
        <w:rPr>
          <w:b/>
          <w:szCs w:val="20"/>
        </w:rPr>
        <w:t xml:space="preserve"> </w:t>
      </w:r>
      <w:r w:rsidR="00894BAB" w:rsidRPr="00894BAB">
        <w:rPr>
          <w:b/>
          <w:szCs w:val="20"/>
        </w:rPr>
        <w:t>Victoria’s Secret</w:t>
      </w:r>
      <w:r w:rsidR="00A2392C">
        <w:rPr>
          <w:b/>
          <w:szCs w:val="20"/>
        </w:rPr>
        <w:t xml:space="preserve"> &amp; Co</w:t>
      </w:r>
      <w:r w:rsidR="00894BAB">
        <w:rPr>
          <w:b/>
          <w:szCs w:val="20"/>
        </w:rPr>
        <w:t>. Das Leuchtturm</w:t>
      </w:r>
      <w:r w:rsidR="00817CF4">
        <w:rPr>
          <w:b/>
          <w:szCs w:val="20"/>
        </w:rPr>
        <w:t>-</w:t>
      </w:r>
      <w:r w:rsidR="00826C06">
        <w:rPr>
          <w:b/>
          <w:szCs w:val="20"/>
        </w:rPr>
        <w:t>P</w:t>
      </w:r>
      <w:r w:rsidR="00894BAB">
        <w:rPr>
          <w:b/>
          <w:szCs w:val="20"/>
        </w:rPr>
        <w:t>rojekt</w:t>
      </w:r>
      <w:r w:rsidR="008C1E1E" w:rsidRPr="008C1E1E">
        <w:rPr>
          <w:b/>
          <w:szCs w:val="20"/>
        </w:rPr>
        <w:t xml:space="preserve"> </w:t>
      </w:r>
      <w:r w:rsidR="008C1E1E">
        <w:rPr>
          <w:b/>
          <w:szCs w:val="20"/>
        </w:rPr>
        <w:t>in Columbus, Ohio</w:t>
      </w:r>
      <w:r w:rsidR="001E57E9">
        <w:rPr>
          <w:b/>
          <w:szCs w:val="20"/>
        </w:rPr>
        <w:t xml:space="preserve">, </w:t>
      </w:r>
      <w:r w:rsidR="00894BAB">
        <w:rPr>
          <w:b/>
          <w:szCs w:val="20"/>
        </w:rPr>
        <w:t>beeindruckt nicht nur mit seinen Dimensionen, sondern</w:t>
      </w:r>
      <w:r w:rsidR="0038105E">
        <w:rPr>
          <w:b/>
          <w:szCs w:val="20"/>
        </w:rPr>
        <w:t xml:space="preserve"> setzt</w:t>
      </w:r>
      <w:r w:rsidR="00894BAB">
        <w:rPr>
          <w:b/>
          <w:szCs w:val="20"/>
        </w:rPr>
        <w:t xml:space="preserve"> vor allem </w:t>
      </w:r>
      <w:r w:rsidR="0038105E">
        <w:rPr>
          <w:b/>
          <w:szCs w:val="20"/>
        </w:rPr>
        <w:t xml:space="preserve">Maßstäbe bei </w:t>
      </w:r>
      <w:r w:rsidR="00A0248F">
        <w:rPr>
          <w:b/>
          <w:szCs w:val="20"/>
        </w:rPr>
        <w:t>Performance und Flexibilität.</w:t>
      </w:r>
    </w:p>
    <w:p w14:paraId="516ADA4D" w14:textId="531DBAE7" w:rsidR="004E238B" w:rsidRDefault="004E238B" w:rsidP="00BF03D6">
      <w:pPr>
        <w:spacing w:line="360" w:lineRule="auto"/>
        <w:ind w:left="0" w:right="1693"/>
        <w:rPr>
          <w:b/>
          <w:szCs w:val="20"/>
        </w:rPr>
      </w:pPr>
    </w:p>
    <w:p w14:paraId="3B420BF2" w14:textId="5EF70B6D" w:rsidR="00D60D36" w:rsidRDefault="00A2392C" w:rsidP="00BF03D6">
      <w:pPr>
        <w:spacing w:line="360" w:lineRule="auto"/>
        <w:ind w:left="0" w:right="1693"/>
        <w:rPr>
          <w:szCs w:val="20"/>
        </w:rPr>
      </w:pPr>
      <w:r w:rsidRPr="00A2392C">
        <w:rPr>
          <w:szCs w:val="20"/>
        </w:rPr>
        <w:t>Victoria'</w:t>
      </w:r>
      <w:r w:rsidR="00667FCF">
        <w:rPr>
          <w:szCs w:val="20"/>
        </w:rPr>
        <w:t>s Secret &amp; Co. ist der welt</w:t>
      </w:r>
      <w:r w:rsidRPr="00A2392C">
        <w:rPr>
          <w:szCs w:val="20"/>
        </w:rPr>
        <w:t xml:space="preserve">größte Fachhändler für </w:t>
      </w:r>
      <w:r w:rsidR="00667FCF">
        <w:rPr>
          <w:szCs w:val="20"/>
        </w:rPr>
        <w:t>Lingerie</w:t>
      </w:r>
      <w:r w:rsidRPr="00A2392C">
        <w:rPr>
          <w:szCs w:val="20"/>
        </w:rPr>
        <w:t xml:space="preserve"> und bietet ein breites Sortiment an modernen Kollektionen, darunter BHs, Slips, Dessous, Nachtwäsche </w:t>
      </w:r>
      <w:r>
        <w:rPr>
          <w:szCs w:val="20"/>
        </w:rPr>
        <w:t>sowie</w:t>
      </w:r>
      <w:r w:rsidRPr="00A2392C">
        <w:rPr>
          <w:szCs w:val="20"/>
        </w:rPr>
        <w:t xml:space="preserve"> Athleisur</w:t>
      </w:r>
      <w:r>
        <w:rPr>
          <w:szCs w:val="20"/>
        </w:rPr>
        <w:t xml:space="preserve">e, preisgekrönte </w:t>
      </w:r>
      <w:r w:rsidRPr="00A2392C">
        <w:rPr>
          <w:szCs w:val="20"/>
        </w:rPr>
        <w:t xml:space="preserve">Düfte und Körperpflegeprodukte. Victoria's Secret &amp; Co. wird </w:t>
      </w:r>
      <w:r>
        <w:rPr>
          <w:szCs w:val="20"/>
        </w:rPr>
        <w:t>das neue Fulfillment Center</w:t>
      </w:r>
      <w:r w:rsidRPr="00A2392C">
        <w:rPr>
          <w:szCs w:val="20"/>
        </w:rPr>
        <w:t xml:space="preserve"> in Columbus für den Versand von Online-Bestellungen an Kunden in den gesamten Vereinigten Staaten nutzen. Um kurze </w:t>
      </w:r>
      <w:r>
        <w:rPr>
          <w:szCs w:val="20"/>
        </w:rPr>
        <w:t>Durchlaufzeiten</w:t>
      </w:r>
      <w:r w:rsidRPr="00A2392C">
        <w:rPr>
          <w:szCs w:val="20"/>
        </w:rPr>
        <w:t xml:space="preserve">, </w:t>
      </w:r>
      <w:r>
        <w:rPr>
          <w:szCs w:val="20"/>
        </w:rPr>
        <w:t xml:space="preserve">eine </w:t>
      </w:r>
      <w:r w:rsidRPr="00A2392C">
        <w:rPr>
          <w:szCs w:val="20"/>
        </w:rPr>
        <w:t xml:space="preserve">schnelle Lieferung </w:t>
      </w:r>
      <w:r w:rsidR="00677778">
        <w:rPr>
          <w:szCs w:val="20"/>
        </w:rPr>
        <w:t>sowie</w:t>
      </w:r>
      <w:r w:rsidRPr="00A2392C">
        <w:rPr>
          <w:szCs w:val="20"/>
        </w:rPr>
        <w:t xml:space="preserve"> hohe Servicequalität zu gewährleisten, hat das Modelabel in eine leistungsstarke Lösung investiert.</w:t>
      </w:r>
    </w:p>
    <w:p w14:paraId="0C8A764F" w14:textId="77777777" w:rsidR="00A2392C" w:rsidRDefault="00A2392C" w:rsidP="00BF03D6">
      <w:pPr>
        <w:spacing w:line="360" w:lineRule="auto"/>
        <w:ind w:left="0" w:right="1693"/>
        <w:rPr>
          <w:szCs w:val="20"/>
        </w:rPr>
      </w:pPr>
    </w:p>
    <w:p w14:paraId="3D80B362" w14:textId="359EAD13" w:rsidR="00D60D36" w:rsidRPr="00FC38EB" w:rsidRDefault="00677778" w:rsidP="00A0751D">
      <w:pPr>
        <w:tabs>
          <w:tab w:val="left" w:pos="6169"/>
        </w:tabs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>TGW Warehouse Software</w:t>
      </w:r>
      <w:r w:rsidR="00D60D36" w:rsidRPr="00FC38EB">
        <w:rPr>
          <w:b/>
          <w:szCs w:val="20"/>
        </w:rPr>
        <w:t xml:space="preserve"> </w:t>
      </w:r>
      <w:r w:rsidR="005C09A8">
        <w:rPr>
          <w:b/>
          <w:szCs w:val="20"/>
        </w:rPr>
        <w:t xml:space="preserve">steuert </w:t>
      </w:r>
      <w:r w:rsidR="00EE6AB7">
        <w:rPr>
          <w:b/>
          <w:szCs w:val="20"/>
        </w:rPr>
        <w:t>Picking-</w:t>
      </w:r>
      <w:r w:rsidR="00CF0EAB">
        <w:rPr>
          <w:b/>
          <w:szCs w:val="20"/>
        </w:rPr>
        <w:t>Prozess</w:t>
      </w:r>
    </w:p>
    <w:p w14:paraId="27A2F859" w14:textId="77777777" w:rsidR="005A566F" w:rsidRDefault="005A566F" w:rsidP="00BF03D6">
      <w:pPr>
        <w:spacing w:line="360" w:lineRule="auto"/>
        <w:ind w:left="0" w:right="1693"/>
        <w:rPr>
          <w:szCs w:val="20"/>
        </w:rPr>
      </w:pPr>
    </w:p>
    <w:p w14:paraId="4829C214" w14:textId="032AEDC7" w:rsidR="00F07254" w:rsidRDefault="004F5638" w:rsidP="00BF03D6">
      <w:pPr>
        <w:spacing w:line="360" w:lineRule="auto"/>
        <w:ind w:left="0" w:right="1693"/>
        <w:rPr>
          <w:szCs w:val="20"/>
        </w:rPr>
      </w:pPr>
      <w:r>
        <w:rPr>
          <w:szCs w:val="20"/>
        </w:rPr>
        <w:t xml:space="preserve">Mit dem </w:t>
      </w:r>
      <w:r w:rsidR="00A0248F" w:rsidRPr="004E238B">
        <w:rPr>
          <w:szCs w:val="20"/>
        </w:rPr>
        <w:t>FlashPick</w:t>
      </w:r>
      <w:r w:rsidR="00A0248F" w:rsidRPr="004E238B">
        <w:rPr>
          <w:szCs w:val="20"/>
          <w:vertAlign w:val="superscript"/>
        </w:rPr>
        <w:t>®</w:t>
      </w:r>
      <w:r w:rsidR="00A0248F" w:rsidRPr="004E238B">
        <w:rPr>
          <w:szCs w:val="20"/>
        </w:rPr>
        <w:t>-System</w:t>
      </w:r>
      <w:r w:rsidR="00A0248F">
        <w:rPr>
          <w:szCs w:val="20"/>
        </w:rPr>
        <w:t xml:space="preserve"> für das automatische </w:t>
      </w:r>
      <w:r>
        <w:rPr>
          <w:szCs w:val="20"/>
        </w:rPr>
        <w:t xml:space="preserve">Order Fulfillment lassen sich </w:t>
      </w:r>
      <w:r w:rsidR="001C76AE">
        <w:rPr>
          <w:szCs w:val="20"/>
        </w:rPr>
        <w:t>Bestellungen</w:t>
      </w:r>
      <w:r w:rsidR="00A0248F">
        <w:rPr>
          <w:szCs w:val="20"/>
        </w:rPr>
        <w:t xml:space="preserve"> effizient und mit höchster </w:t>
      </w:r>
      <w:r w:rsidR="00C24517">
        <w:rPr>
          <w:szCs w:val="20"/>
        </w:rPr>
        <w:t>Variabilität</w:t>
      </w:r>
      <w:r w:rsidR="00A0248F">
        <w:rPr>
          <w:szCs w:val="20"/>
        </w:rPr>
        <w:t xml:space="preserve"> kommissionieren.</w:t>
      </w:r>
      <w:r w:rsidR="00A44510">
        <w:rPr>
          <w:szCs w:val="20"/>
        </w:rPr>
        <w:t xml:space="preserve"> </w:t>
      </w:r>
      <w:r w:rsidR="00C24517">
        <w:rPr>
          <w:szCs w:val="20"/>
        </w:rPr>
        <w:t xml:space="preserve">Die TGW Warehouse Software </w:t>
      </w:r>
      <w:r w:rsidR="00BD46EF">
        <w:rPr>
          <w:szCs w:val="20"/>
        </w:rPr>
        <w:t>übernimmt</w:t>
      </w:r>
      <w:r w:rsidR="00C24517">
        <w:rPr>
          <w:szCs w:val="20"/>
        </w:rPr>
        <w:t xml:space="preserve"> </w:t>
      </w:r>
      <w:r w:rsidR="00A44510">
        <w:rPr>
          <w:szCs w:val="20"/>
        </w:rPr>
        <w:t>das Planen, Steuern, Überwachen und Optimieren säm</w:t>
      </w:r>
      <w:r w:rsidR="00C24517">
        <w:rPr>
          <w:szCs w:val="20"/>
        </w:rPr>
        <w:t xml:space="preserve">tlicher </w:t>
      </w:r>
      <w:r w:rsidR="00C00DA0">
        <w:rPr>
          <w:szCs w:val="20"/>
        </w:rPr>
        <w:t>Picking-</w:t>
      </w:r>
      <w:r w:rsidR="00C24517">
        <w:rPr>
          <w:szCs w:val="20"/>
        </w:rPr>
        <w:t>Prozesse</w:t>
      </w:r>
      <w:r w:rsidR="00A44510">
        <w:rPr>
          <w:szCs w:val="20"/>
        </w:rPr>
        <w:t>.</w:t>
      </w:r>
      <w:r w:rsidR="00803C07" w:rsidRPr="00803C07">
        <w:t xml:space="preserve"> </w:t>
      </w:r>
      <w:r w:rsidR="00803C07" w:rsidRPr="00803C07">
        <w:rPr>
          <w:szCs w:val="20"/>
        </w:rPr>
        <w:t xml:space="preserve">Der modulare Aufbau </w:t>
      </w:r>
      <w:r w:rsidR="006349E2">
        <w:rPr>
          <w:szCs w:val="20"/>
        </w:rPr>
        <w:t xml:space="preserve">der Software </w:t>
      </w:r>
      <w:r w:rsidR="00E30E9A">
        <w:rPr>
          <w:szCs w:val="20"/>
        </w:rPr>
        <w:t xml:space="preserve">deckt </w:t>
      </w:r>
      <w:r w:rsidR="00BF22DF">
        <w:rPr>
          <w:szCs w:val="20"/>
        </w:rPr>
        <w:t>die</w:t>
      </w:r>
      <w:r w:rsidR="00803C07" w:rsidRPr="00803C07">
        <w:rPr>
          <w:szCs w:val="20"/>
        </w:rPr>
        <w:t xml:space="preserve"> Lagerverwaltung</w:t>
      </w:r>
      <w:r w:rsidR="00107D34">
        <w:rPr>
          <w:szCs w:val="20"/>
        </w:rPr>
        <w:t xml:space="preserve"> </w:t>
      </w:r>
      <w:r w:rsidR="00FA67BF">
        <w:rPr>
          <w:szCs w:val="20"/>
        </w:rPr>
        <w:t xml:space="preserve">im Shuttle </w:t>
      </w:r>
      <w:r w:rsidR="00107D34">
        <w:rPr>
          <w:szCs w:val="20"/>
        </w:rPr>
        <w:t>ebenso ab wie</w:t>
      </w:r>
      <w:r w:rsidR="0085586E">
        <w:rPr>
          <w:szCs w:val="20"/>
        </w:rPr>
        <w:t xml:space="preserve"> die</w:t>
      </w:r>
      <w:r w:rsidR="00BF22DF">
        <w:rPr>
          <w:szCs w:val="20"/>
        </w:rPr>
        <w:t xml:space="preserve"> Auftragsbe</w:t>
      </w:r>
      <w:r w:rsidR="00107D34">
        <w:rPr>
          <w:szCs w:val="20"/>
        </w:rPr>
        <w:t>arbeitung, die</w:t>
      </w:r>
      <w:r w:rsidR="00803C07" w:rsidRPr="00803C07">
        <w:rPr>
          <w:szCs w:val="20"/>
        </w:rPr>
        <w:t xml:space="preserve"> Warenflusssteuerung</w:t>
      </w:r>
      <w:r w:rsidR="00107D34">
        <w:rPr>
          <w:szCs w:val="20"/>
        </w:rPr>
        <w:t xml:space="preserve"> und die Visualisierun</w:t>
      </w:r>
      <w:r w:rsidR="004506A7">
        <w:rPr>
          <w:szCs w:val="20"/>
        </w:rPr>
        <w:t>g</w:t>
      </w:r>
      <w:r w:rsidR="00803C07" w:rsidRPr="00803C07">
        <w:rPr>
          <w:szCs w:val="20"/>
        </w:rPr>
        <w:t>.</w:t>
      </w:r>
    </w:p>
    <w:p w14:paraId="52469ED2" w14:textId="0910170C" w:rsidR="008C1E1E" w:rsidRDefault="008C1E1E" w:rsidP="008C1E1E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lastRenderedPageBreak/>
        <w:t>Bis zu 2</w:t>
      </w:r>
      <w:r w:rsidR="00FA67BF">
        <w:rPr>
          <w:b/>
          <w:szCs w:val="20"/>
        </w:rPr>
        <w:t>25</w:t>
      </w:r>
      <w:r>
        <w:rPr>
          <w:b/>
          <w:szCs w:val="20"/>
        </w:rPr>
        <w:t xml:space="preserve">.000 </w:t>
      </w:r>
      <w:r w:rsidR="009172DF">
        <w:rPr>
          <w:b/>
          <w:szCs w:val="20"/>
        </w:rPr>
        <w:t>Bestellungen</w:t>
      </w:r>
      <w:bookmarkStart w:id="0" w:name="_GoBack"/>
      <w:bookmarkEnd w:id="0"/>
      <w:r>
        <w:rPr>
          <w:b/>
          <w:szCs w:val="20"/>
        </w:rPr>
        <w:t xml:space="preserve"> pro Tag</w:t>
      </w:r>
    </w:p>
    <w:p w14:paraId="334F3A60" w14:textId="5CA65684" w:rsidR="002E308F" w:rsidRDefault="002E308F" w:rsidP="004E238B">
      <w:pPr>
        <w:spacing w:line="360" w:lineRule="auto"/>
        <w:ind w:left="0" w:right="1695"/>
        <w:rPr>
          <w:szCs w:val="20"/>
        </w:rPr>
      </w:pPr>
    </w:p>
    <w:p w14:paraId="20B7AEEB" w14:textId="25B06E30" w:rsidR="0098268C" w:rsidRDefault="00197F58" w:rsidP="004E238B">
      <w:pPr>
        <w:spacing w:line="360" w:lineRule="auto"/>
        <w:ind w:left="0" w:right="1695"/>
        <w:rPr>
          <w:szCs w:val="20"/>
        </w:rPr>
      </w:pPr>
      <w:r>
        <w:rPr>
          <w:szCs w:val="20"/>
        </w:rPr>
        <w:t>In</w:t>
      </w:r>
      <w:r w:rsidR="001415B4">
        <w:rPr>
          <w:szCs w:val="20"/>
        </w:rPr>
        <w:t xml:space="preserve"> Spitzenzeiten </w:t>
      </w:r>
      <w:r w:rsidR="00316B14">
        <w:rPr>
          <w:szCs w:val="20"/>
        </w:rPr>
        <w:t>ermöglicht FlashPick</w:t>
      </w:r>
      <w:r w:rsidR="00316B14" w:rsidRPr="00316B14">
        <w:rPr>
          <w:rFonts w:cs="Arial"/>
          <w:szCs w:val="20"/>
          <w:vertAlign w:val="superscript"/>
        </w:rPr>
        <w:t>®</w:t>
      </w:r>
      <w:r>
        <w:rPr>
          <w:szCs w:val="20"/>
        </w:rPr>
        <w:t xml:space="preserve"> </w:t>
      </w:r>
      <w:r w:rsidR="002E308F">
        <w:rPr>
          <w:szCs w:val="20"/>
        </w:rPr>
        <w:t xml:space="preserve">bis zu </w:t>
      </w:r>
      <w:r w:rsidR="00B5651A">
        <w:rPr>
          <w:szCs w:val="20"/>
        </w:rPr>
        <w:t>640.000</w:t>
      </w:r>
      <w:r w:rsidR="00795C00">
        <w:rPr>
          <w:szCs w:val="20"/>
        </w:rPr>
        <w:t xml:space="preserve"> Picks pro Tag</w:t>
      </w:r>
      <w:r w:rsidR="00C00DA0">
        <w:rPr>
          <w:szCs w:val="20"/>
        </w:rPr>
        <w:t>,</w:t>
      </w:r>
      <w:r w:rsidR="00C00DA0" w:rsidRPr="00C00DA0">
        <w:t xml:space="preserve"> </w:t>
      </w:r>
      <w:r w:rsidR="00C00DA0" w:rsidRPr="00C00DA0">
        <w:rPr>
          <w:szCs w:val="20"/>
        </w:rPr>
        <w:t>zusammen mit einem automatisierten Pick-to-Light-System, das</w:t>
      </w:r>
      <w:r w:rsidR="008E1DAC">
        <w:rPr>
          <w:szCs w:val="20"/>
        </w:rPr>
        <w:t xml:space="preserve"> für</w:t>
      </w:r>
      <w:r w:rsidR="00EE6AB7">
        <w:rPr>
          <w:szCs w:val="20"/>
        </w:rPr>
        <w:t xml:space="preserve"> weitere</w:t>
      </w:r>
      <w:r w:rsidR="00C00DA0" w:rsidRPr="00C00DA0">
        <w:rPr>
          <w:szCs w:val="20"/>
        </w:rPr>
        <w:t xml:space="preserve"> 36</w:t>
      </w:r>
      <w:r w:rsidR="00C00DA0">
        <w:rPr>
          <w:szCs w:val="20"/>
        </w:rPr>
        <w:t xml:space="preserve">0.000 Picks </w:t>
      </w:r>
      <w:r w:rsidR="00EE6AB7">
        <w:rPr>
          <w:szCs w:val="20"/>
        </w:rPr>
        <w:t>täglich</w:t>
      </w:r>
      <w:r w:rsidR="00C00DA0">
        <w:rPr>
          <w:szCs w:val="20"/>
        </w:rPr>
        <w:t xml:space="preserve"> </w:t>
      </w:r>
      <w:r w:rsidR="008E1DAC">
        <w:rPr>
          <w:szCs w:val="20"/>
        </w:rPr>
        <w:t>steht</w:t>
      </w:r>
      <w:r w:rsidR="00795C00">
        <w:rPr>
          <w:szCs w:val="20"/>
        </w:rPr>
        <w:t xml:space="preserve">. </w:t>
      </w:r>
      <w:r w:rsidR="004646D3">
        <w:rPr>
          <w:szCs w:val="20"/>
        </w:rPr>
        <w:t>Leistungsstarkes Herzstück</w:t>
      </w:r>
      <w:r w:rsidR="00EB38B0">
        <w:rPr>
          <w:szCs w:val="20"/>
        </w:rPr>
        <w:t xml:space="preserve"> bildet ein</w:t>
      </w:r>
      <w:r w:rsidR="007877B6">
        <w:rPr>
          <w:szCs w:val="20"/>
        </w:rPr>
        <w:t xml:space="preserve"> </w:t>
      </w:r>
      <w:r w:rsidR="00EB38B0">
        <w:rPr>
          <w:szCs w:val="20"/>
        </w:rPr>
        <w:t>Shuttle</w:t>
      </w:r>
      <w:r w:rsidR="004646D3">
        <w:rPr>
          <w:szCs w:val="20"/>
        </w:rPr>
        <w:t>-System</w:t>
      </w:r>
      <w:r w:rsidR="004E238B" w:rsidRPr="004E238B">
        <w:rPr>
          <w:szCs w:val="20"/>
        </w:rPr>
        <w:t xml:space="preserve">, </w:t>
      </w:r>
      <w:r w:rsidR="00EB38B0">
        <w:rPr>
          <w:szCs w:val="20"/>
        </w:rPr>
        <w:t xml:space="preserve">in dem sich </w:t>
      </w:r>
      <w:r w:rsidR="00193BF4">
        <w:rPr>
          <w:szCs w:val="20"/>
        </w:rPr>
        <w:t>Stingray</w:t>
      </w:r>
      <w:r w:rsidR="004646D3">
        <w:rPr>
          <w:szCs w:val="20"/>
        </w:rPr>
        <w:t>-Fahrzeuge</w:t>
      </w:r>
      <w:r w:rsidR="004E238B" w:rsidRPr="004E238B">
        <w:rPr>
          <w:szCs w:val="20"/>
        </w:rPr>
        <w:t xml:space="preserve"> um das volla</w:t>
      </w:r>
      <w:r w:rsidR="0098268C">
        <w:rPr>
          <w:szCs w:val="20"/>
        </w:rPr>
        <w:t>utomatische Ein- und Auslagern</w:t>
      </w:r>
      <w:r w:rsidR="00EB38B0">
        <w:rPr>
          <w:szCs w:val="20"/>
        </w:rPr>
        <w:t xml:space="preserve"> kümmern.</w:t>
      </w:r>
      <w:r w:rsidR="0098268C">
        <w:rPr>
          <w:szCs w:val="20"/>
        </w:rPr>
        <w:t xml:space="preserve"> Aufträge werden an </w:t>
      </w:r>
      <w:r w:rsidR="00316B14">
        <w:rPr>
          <w:szCs w:val="20"/>
        </w:rPr>
        <w:t xml:space="preserve">manuellen </w:t>
      </w:r>
      <w:r w:rsidR="0098268C">
        <w:rPr>
          <w:szCs w:val="20"/>
        </w:rPr>
        <w:t>PickCenter One Kommissionier-Arbeitsplätzen sowie einem robotergestützten Pic</w:t>
      </w:r>
      <w:r w:rsidR="00954558">
        <w:rPr>
          <w:szCs w:val="20"/>
        </w:rPr>
        <w:t xml:space="preserve">kCenter Rovolution </w:t>
      </w:r>
      <w:r w:rsidR="00CC1FCC">
        <w:rPr>
          <w:szCs w:val="20"/>
        </w:rPr>
        <w:t>zusammengestellt</w:t>
      </w:r>
      <w:r w:rsidR="00954558">
        <w:rPr>
          <w:szCs w:val="20"/>
        </w:rPr>
        <w:t>.</w:t>
      </w:r>
    </w:p>
    <w:p w14:paraId="10829A49" w14:textId="66104047" w:rsidR="006B33AE" w:rsidRDefault="000F2197" w:rsidP="000F2197">
      <w:pPr>
        <w:tabs>
          <w:tab w:val="left" w:pos="4641"/>
        </w:tabs>
        <w:spacing w:line="360" w:lineRule="auto"/>
        <w:ind w:left="0" w:right="1695"/>
        <w:rPr>
          <w:szCs w:val="20"/>
        </w:rPr>
      </w:pPr>
      <w:r>
        <w:rPr>
          <w:szCs w:val="20"/>
        </w:rPr>
        <w:tab/>
      </w:r>
    </w:p>
    <w:p w14:paraId="189396F4" w14:textId="50B55799" w:rsidR="006B33AE" w:rsidRPr="000738F7" w:rsidRDefault="006B33AE" w:rsidP="004E238B">
      <w:pPr>
        <w:spacing w:line="360" w:lineRule="auto"/>
        <w:ind w:left="0" w:right="1695"/>
        <w:rPr>
          <w:b/>
          <w:szCs w:val="20"/>
        </w:rPr>
      </w:pPr>
      <w:r w:rsidRPr="000738F7">
        <w:rPr>
          <w:b/>
          <w:szCs w:val="20"/>
        </w:rPr>
        <w:t>TGW als Partner of Choice</w:t>
      </w:r>
    </w:p>
    <w:p w14:paraId="51297437" w14:textId="4BEF0E9F" w:rsidR="00414B9C" w:rsidRDefault="00414B9C" w:rsidP="004E238B">
      <w:pPr>
        <w:spacing w:line="360" w:lineRule="auto"/>
        <w:ind w:left="0" w:right="1695"/>
        <w:rPr>
          <w:szCs w:val="20"/>
        </w:rPr>
      </w:pPr>
    </w:p>
    <w:p w14:paraId="2D10B9C9" w14:textId="03848B71" w:rsidR="00414B9C" w:rsidRDefault="00414B9C" w:rsidP="004E238B">
      <w:pPr>
        <w:spacing w:line="360" w:lineRule="auto"/>
        <w:ind w:left="0" w:right="1695"/>
        <w:rPr>
          <w:szCs w:val="20"/>
        </w:rPr>
      </w:pPr>
      <w:r w:rsidRPr="00414B9C">
        <w:rPr>
          <w:szCs w:val="20"/>
        </w:rPr>
        <w:t xml:space="preserve">„Die </w:t>
      </w:r>
      <w:r w:rsidR="00193BF4">
        <w:rPr>
          <w:szCs w:val="20"/>
        </w:rPr>
        <w:t>Fertigstellung</w:t>
      </w:r>
      <w:r w:rsidR="00B36817">
        <w:rPr>
          <w:szCs w:val="20"/>
        </w:rPr>
        <w:t xml:space="preserve"> des</w:t>
      </w:r>
      <w:r w:rsidR="00E82444" w:rsidRPr="00BF22DF">
        <w:rPr>
          <w:szCs w:val="20"/>
        </w:rPr>
        <w:t xml:space="preserve"> </w:t>
      </w:r>
      <w:r w:rsidR="00E82444">
        <w:rPr>
          <w:szCs w:val="20"/>
        </w:rPr>
        <w:t>Distributionszentrum</w:t>
      </w:r>
      <w:r w:rsidR="00371B0B">
        <w:rPr>
          <w:szCs w:val="20"/>
        </w:rPr>
        <w:t>s</w:t>
      </w:r>
      <w:r w:rsidR="00E82444">
        <w:rPr>
          <w:szCs w:val="20"/>
        </w:rPr>
        <w:t xml:space="preserve"> </w:t>
      </w:r>
      <w:r w:rsidR="00193BF4">
        <w:rPr>
          <w:szCs w:val="20"/>
        </w:rPr>
        <w:t>für</w:t>
      </w:r>
      <w:r w:rsidR="00E82444">
        <w:rPr>
          <w:szCs w:val="20"/>
        </w:rPr>
        <w:t xml:space="preserve"> </w:t>
      </w:r>
      <w:r w:rsidR="00BF22DF" w:rsidRPr="004E238B">
        <w:rPr>
          <w:szCs w:val="20"/>
        </w:rPr>
        <w:t>Victoria’s Secret</w:t>
      </w:r>
      <w:r w:rsidR="00795C00">
        <w:rPr>
          <w:szCs w:val="20"/>
        </w:rPr>
        <w:t xml:space="preserve"> &amp; Co.</w:t>
      </w:r>
      <w:r w:rsidR="008B2027">
        <w:rPr>
          <w:szCs w:val="20"/>
        </w:rPr>
        <w:t xml:space="preserve"> </w:t>
      </w:r>
      <w:r w:rsidRPr="00414B9C">
        <w:rPr>
          <w:szCs w:val="20"/>
        </w:rPr>
        <w:t>ist ein</w:t>
      </w:r>
      <w:r w:rsidR="00371B0B">
        <w:rPr>
          <w:szCs w:val="20"/>
        </w:rPr>
        <w:t xml:space="preserve"> weiterer</w:t>
      </w:r>
      <w:r w:rsidRPr="00414B9C">
        <w:rPr>
          <w:szCs w:val="20"/>
        </w:rPr>
        <w:t xml:space="preserve"> Meilenstein für TGW </w:t>
      </w:r>
      <w:r w:rsidR="00504D5B">
        <w:rPr>
          <w:szCs w:val="20"/>
        </w:rPr>
        <w:t>in Nordamerika</w:t>
      </w:r>
      <w:r w:rsidRPr="00414B9C">
        <w:rPr>
          <w:szCs w:val="20"/>
        </w:rPr>
        <w:t xml:space="preserve">“, </w:t>
      </w:r>
      <w:r w:rsidR="00371B0B">
        <w:rPr>
          <w:szCs w:val="20"/>
        </w:rPr>
        <w:t>betont</w:t>
      </w:r>
      <w:r w:rsidR="00946BD6" w:rsidRPr="00946BD6">
        <w:rPr>
          <w:szCs w:val="20"/>
        </w:rPr>
        <w:t xml:space="preserve"> Rhett Williamson, Chief Operating Officer</w:t>
      </w:r>
      <w:r w:rsidR="00946BD6">
        <w:rPr>
          <w:szCs w:val="20"/>
        </w:rPr>
        <w:t xml:space="preserve"> </w:t>
      </w:r>
      <w:r>
        <w:rPr>
          <w:szCs w:val="20"/>
        </w:rPr>
        <w:t>TGW North America</w:t>
      </w:r>
      <w:r w:rsidRPr="00414B9C">
        <w:rPr>
          <w:szCs w:val="20"/>
        </w:rPr>
        <w:t>. „</w:t>
      </w:r>
      <w:r w:rsidR="00D96836">
        <w:rPr>
          <w:szCs w:val="20"/>
        </w:rPr>
        <w:t xml:space="preserve">Das unterstreicht einmal mehr </w:t>
      </w:r>
      <w:r w:rsidR="00C70FB3">
        <w:rPr>
          <w:szCs w:val="20"/>
        </w:rPr>
        <w:t>unser Know-how und unsere Erfahrung,</w:t>
      </w:r>
      <w:r w:rsidRPr="00414B9C">
        <w:rPr>
          <w:szCs w:val="20"/>
        </w:rPr>
        <w:t xml:space="preserve"> große und komplexe Projekte erfolgreich </w:t>
      </w:r>
      <w:r w:rsidR="00371B0B">
        <w:rPr>
          <w:szCs w:val="20"/>
        </w:rPr>
        <w:t>zu realisieren</w:t>
      </w:r>
      <w:r w:rsidRPr="00414B9C">
        <w:rPr>
          <w:szCs w:val="20"/>
        </w:rPr>
        <w:t>.</w:t>
      </w:r>
      <w:r w:rsidR="006539E1">
        <w:rPr>
          <w:szCs w:val="20"/>
        </w:rPr>
        <w:t>“</w:t>
      </w:r>
    </w:p>
    <w:p w14:paraId="11E13C27" w14:textId="7B0BEE5E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13C488FC" w14:textId="217450AE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0647E0F5" w14:textId="1B85BB7A" w:rsidR="00EB38B0" w:rsidRDefault="009172DF" w:rsidP="004E238B">
      <w:pPr>
        <w:spacing w:line="360" w:lineRule="auto"/>
        <w:ind w:left="0" w:right="1695"/>
        <w:rPr>
          <w:szCs w:val="20"/>
        </w:rPr>
      </w:pPr>
      <w:hyperlink r:id="rId11" w:history="1">
        <w:r w:rsidR="00EB38B0" w:rsidRPr="00E75EFB">
          <w:rPr>
            <w:rStyle w:val="Hyperlink"/>
            <w:szCs w:val="20"/>
          </w:rPr>
          <w:t>www.tgw-group.com</w:t>
        </w:r>
      </w:hyperlink>
    </w:p>
    <w:p w14:paraId="7CED9920" w14:textId="77777777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241AA104" w14:textId="77777777" w:rsidR="0098268C" w:rsidRDefault="0098268C" w:rsidP="004E238B">
      <w:pPr>
        <w:spacing w:line="360" w:lineRule="auto"/>
        <w:ind w:left="0" w:right="1695"/>
        <w:rPr>
          <w:szCs w:val="20"/>
        </w:rPr>
      </w:pPr>
    </w:p>
    <w:p w14:paraId="22DD4CE6" w14:textId="1E406827" w:rsidR="004E238B" w:rsidRDefault="004E238B" w:rsidP="00BF03D6">
      <w:pPr>
        <w:spacing w:line="360" w:lineRule="auto"/>
        <w:ind w:left="0" w:right="1693"/>
        <w:rPr>
          <w:szCs w:val="20"/>
        </w:rPr>
      </w:pPr>
    </w:p>
    <w:p w14:paraId="27E8561E" w14:textId="2C78DE9C" w:rsidR="005F14CB" w:rsidRDefault="005F14CB" w:rsidP="00BF03D6">
      <w:pPr>
        <w:spacing w:line="360" w:lineRule="auto"/>
        <w:ind w:left="0" w:right="1693"/>
        <w:rPr>
          <w:szCs w:val="20"/>
        </w:rPr>
      </w:pPr>
    </w:p>
    <w:p w14:paraId="3400CCBB" w14:textId="12F27A55" w:rsidR="005F14CB" w:rsidRDefault="005F14CB" w:rsidP="00BF03D6">
      <w:pPr>
        <w:spacing w:line="360" w:lineRule="auto"/>
        <w:ind w:left="0" w:right="1693"/>
        <w:rPr>
          <w:szCs w:val="20"/>
        </w:rPr>
      </w:pPr>
    </w:p>
    <w:p w14:paraId="7B4BC37A" w14:textId="5F724556" w:rsidR="005F14CB" w:rsidRDefault="005F14CB" w:rsidP="00BF03D6">
      <w:pPr>
        <w:spacing w:line="360" w:lineRule="auto"/>
        <w:ind w:left="0" w:right="1693"/>
        <w:rPr>
          <w:szCs w:val="20"/>
        </w:rPr>
      </w:pPr>
    </w:p>
    <w:p w14:paraId="3DDAD533" w14:textId="73FECDF9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1130D008" w14:textId="50AF2E31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6B8BF413" w14:textId="0785A0B4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2C72BFAE" w14:textId="167B64C3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16D53BD3" w14:textId="3788A9F9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10ED8F4D" w14:textId="7E0F34ED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286E5DA9" w14:textId="0FE331D6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781B5F22" w14:textId="5959CE74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079440AC" w14:textId="28FAD359" w:rsidR="00EB38B0" w:rsidRDefault="00EB38B0" w:rsidP="00BF03D6">
      <w:pPr>
        <w:spacing w:line="360" w:lineRule="auto"/>
        <w:ind w:left="0" w:right="1693"/>
        <w:rPr>
          <w:szCs w:val="20"/>
        </w:rPr>
      </w:pPr>
    </w:p>
    <w:p w14:paraId="398AD78C" w14:textId="3E8898DB" w:rsidR="003C544E" w:rsidRDefault="003C544E" w:rsidP="00BF03D6">
      <w:pPr>
        <w:spacing w:line="360" w:lineRule="auto"/>
        <w:ind w:left="0" w:right="1693"/>
        <w:rPr>
          <w:szCs w:val="20"/>
        </w:rPr>
      </w:pPr>
    </w:p>
    <w:p w14:paraId="195CEE44" w14:textId="77777777" w:rsidR="003C544E" w:rsidRDefault="003C544E" w:rsidP="00BF03D6">
      <w:pPr>
        <w:spacing w:line="360" w:lineRule="auto"/>
        <w:ind w:left="0" w:right="1693"/>
        <w:rPr>
          <w:szCs w:val="20"/>
        </w:rPr>
      </w:pPr>
    </w:p>
    <w:p w14:paraId="1C90E0D4" w14:textId="79898A74" w:rsidR="00C70FB3" w:rsidRDefault="00C70FB3" w:rsidP="00BF03D6">
      <w:pPr>
        <w:spacing w:line="360" w:lineRule="auto"/>
        <w:ind w:left="0" w:right="1693"/>
        <w:rPr>
          <w:szCs w:val="20"/>
        </w:rPr>
      </w:pPr>
    </w:p>
    <w:p w14:paraId="2C918877" w14:textId="77777777" w:rsidR="008E5CC7" w:rsidRDefault="008E5CC7" w:rsidP="00BF03D6">
      <w:pPr>
        <w:spacing w:line="360" w:lineRule="auto"/>
        <w:ind w:left="0" w:right="1693"/>
        <w:rPr>
          <w:szCs w:val="20"/>
        </w:rPr>
      </w:pPr>
    </w:p>
    <w:p w14:paraId="5AA8CA69" w14:textId="77777777" w:rsidR="00C27E19" w:rsidRDefault="00C27E19" w:rsidP="00BF03D6">
      <w:pPr>
        <w:spacing w:line="360" w:lineRule="auto"/>
        <w:ind w:left="0" w:right="1693"/>
        <w:rPr>
          <w:szCs w:val="20"/>
        </w:rPr>
      </w:pPr>
    </w:p>
    <w:p w14:paraId="709AA859" w14:textId="248A7F23" w:rsidR="008C1E1E" w:rsidRDefault="008C1E1E" w:rsidP="00BC7952">
      <w:pPr>
        <w:spacing w:line="240" w:lineRule="auto"/>
        <w:ind w:left="0" w:right="1693"/>
        <w:rPr>
          <w:szCs w:val="20"/>
        </w:rPr>
      </w:pPr>
    </w:p>
    <w:p w14:paraId="62BF05E4" w14:textId="098FE6EC" w:rsidR="00BC7952" w:rsidRPr="00FB100C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FB100C">
        <w:rPr>
          <w:rStyle w:val="Hyperlink"/>
          <w:b/>
          <w:color w:val="auto"/>
          <w:u w:val="none"/>
        </w:rPr>
        <w:lastRenderedPageBreak/>
        <w:t>Über die TGW Logistics Group: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2021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A2DD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36D3372D" w14:textId="5C630164" w:rsidR="00BC7952" w:rsidRPr="005F719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5FF89296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E1C6B24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E614" w14:textId="77777777" w:rsidR="00C35D09" w:rsidRDefault="00C35D09" w:rsidP="00764006">
      <w:pPr>
        <w:spacing w:line="240" w:lineRule="auto"/>
      </w:pPr>
      <w:r>
        <w:separator/>
      </w:r>
    </w:p>
  </w:endnote>
  <w:endnote w:type="continuationSeparator" w:id="0">
    <w:p w14:paraId="36A67C45" w14:textId="77777777" w:rsidR="00C35D09" w:rsidRDefault="00C35D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07039F02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9172DF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9172DF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BC00" w14:textId="77777777" w:rsidR="00C35D09" w:rsidRDefault="00C35D09" w:rsidP="00764006">
      <w:pPr>
        <w:spacing w:line="240" w:lineRule="auto"/>
      </w:pPr>
      <w:r>
        <w:separator/>
      </w:r>
    </w:p>
  </w:footnote>
  <w:footnote w:type="continuationSeparator" w:id="0">
    <w:p w14:paraId="7B5052A1" w14:textId="77777777" w:rsidR="00C35D09" w:rsidRDefault="00C35D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7"/>
  </w:num>
  <w:num w:numId="5">
    <w:abstractNumId w:val="19"/>
  </w:num>
  <w:num w:numId="6">
    <w:abstractNumId w:val="4"/>
  </w:num>
  <w:num w:numId="7">
    <w:abstractNumId w:val="1"/>
  </w:num>
  <w:num w:numId="8">
    <w:abstractNumId w:val="16"/>
  </w:num>
  <w:num w:numId="9">
    <w:abstractNumId w:val="6"/>
  </w:num>
  <w:num w:numId="10">
    <w:abstractNumId w:val="21"/>
  </w:num>
  <w:num w:numId="11">
    <w:abstractNumId w:val="11"/>
  </w:num>
  <w:num w:numId="12">
    <w:abstractNumId w:val="7"/>
  </w:num>
  <w:num w:numId="13">
    <w:abstractNumId w:val="5"/>
  </w:num>
  <w:num w:numId="14">
    <w:abstractNumId w:val="15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18"/>
  </w:num>
  <w:num w:numId="21">
    <w:abstractNumId w:val="12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F2D"/>
    <w:rsid w:val="00066244"/>
    <w:rsid w:val="000662F5"/>
    <w:rsid w:val="00066599"/>
    <w:rsid w:val="0006731A"/>
    <w:rsid w:val="00067ABB"/>
    <w:rsid w:val="00071B58"/>
    <w:rsid w:val="000738F7"/>
    <w:rsid w:val="0007431B"/>
    <w:rsid w:val="00074502"/>
    <w:rsid w:val="00074923"/>
    <w:rsid w:val="00076C37"/>
    <w:rsid w:val="000809E8"/>
    <w:rsid w:val="00082003"/>
    <w:rsid w:val="0008361B"/>
    <w:rsid w:val="000851A7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0BC"/>
    <w:rsid w:val="00095936"/>
    <w:rsid w:val="000960B7"/>
    <w:rsid w:val="000966B7"/>
    <w:rsid w:val="0009689E"/>
    <w:rsid w:val="00097109"/>
    <w:rsid w:val="000A09BE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6FF9"/>
    <w:rsid w:val="000A77BB"/>
    <w:rsid w:val="000B2B18"/>
    <w:rsid w:val="000B4185"/>
    <w:rsid w:val="000B5044"/>
    <w:rsid w:val="000B5A93"/>
    <w:rsid w:val="000B5C66"/>
    <w:rsid w:val="000B6542"/>
    <w:rsid w:val="000B65C7"/>
    <w:rsid w:val="000B65E5"/>
    <w:rsid w:val="000B74E7"/>
    <w:rsid w:val="000B7FAB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32EB"/>
    <w:rsid w:val="000D3617"/>
    <w:rsid w:val="000D3C37"/>
    <w:rsid w:val="000D4683"/>
    <w:rsid w:val="000D4724"/>
    <w:rsid w:val="000D5EF9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197"/>
    <w:rsid w:val="000F2C7A"/>
    <w:rsid w:val="000F3959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07D34"/>
    <w:rsid w:val="001113B7"/>
    <w:rsid w:val="001119B7"/>
    <w:rsid w:val="00111A67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404D7"/>
    <w:rsid w:val="00141099"/>
    <w:rsid w:val="001415B4"/>
    <w:rsid w:val="00142015"/>
    <w:rsid w:val="00142599"/>
    <w:rsid w:val="001429F4"/>
    <w:rsid w:val="00142C72"/>
    <w:rsid w:val="00142D0C"/>
    <w:rsid w:val="00144430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ADF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1416"/>
    <w:rsid w:val="001744EA"/>
    <w:rsid w:val="001754C6"/>
    <w:rsid w:val="001806F8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BF4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7547"/>
    <w:rsid w:val="001C76AE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0B37"/>
    <w:rsid w:val="001E1155"/>
    <w:rsid w:val="001E22B6"/>
    <w:rsid w:val="001E2746"/>
    <w:rsid w:val="001E28E9"/>
    <w:rsid w:val="001E2A74"/>
    <w:rsid w:val="001E34A5"/>
    <w:rsid w:val="001E57E9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2D5B"/>
    <w:rsid w:val="00256A53"/>
    <w:rsid w:val="002601B9"/>
    <w:rsid w:val="00260C57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14A7"/>
    <w:rsid w:val="0029331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4B19"/>
    <w:rsid w:val="002C0149"/>
    <w:rsid w:val="002C0832"/>
    <w:rsid w:val="002C1269"/>
    <w:rsid w:val="002C265D"/>
    <w:rsid w:val="002C36E5"/>
    <w:rsid w:val="002C4112"/>
    <w:rsid w:val="002C427B"/>
    <w:rsid w:val="002C652E"/>
    <w:rsid w:val="002C69C9"/>
    <w:rsid w:val="002D039B"/>
    <w:rsid w:val="002D1970"/>
    <w:rsid w:val="002D44D3"/>
    <w:rsid w:val="002D499C"/>
    <w:rsid w:val="002D5361"/>
    <w:rsid w:val="002D6158"/>
    <w:rsid w:val="002E1648"/>
    <w:rsid w:val="002E308F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B14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5413"/>
    <w:rsid w:val="003525D6"/>
    <w:rsid w:val="00352A60"/>
    <w:rsid w:val="00352D7B"/>
    <w:rsid w:val="003533A3"/>
    <w:rsid w:val="00353A88"/>
    <w:rsid w:val="003541AF"/>
    <w:rsid w:val="00354454"/>
    <w:rsid w:val="00354CBD"/>
    <w:rsid w:val="00355C22"/>
    <w:rsid w:val="00356625"/>
    <w:rsid w:val="0035675D"/>
    <w:rsid w:val="003600A8"/>
    <w:rsid w:val="00364E7C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05E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1305"/>
    <w:rsid w:val="003A1D5D"/>
    <w:rsid w:val="003A23C4"/>
    <w:rsid w:val="003A2AAC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7F8"/>
    <w:rsid w:val="003B6D7B"/>
    <w:rsid w:val="003B7A94"/>
    <w:rsid w:val="003C0CE6"/>
    <w:rsid w:val="003C12E8"/>
    <w:rsid w:val="003C1FED"/>
    <w:rsid w:val="003C2604"/>
    <w:rsid w:val="003C3102"/>
    <w:rsid w:val="003C4E9D"/>
    <w:rsid w:val="003C543D"/>
    <w:rsid w:val="003C544E"/>
    <w:rsid w:val="003C5D23"/>
    <w:rsid w:val="003C66B4"/>
    <w:rsid w:val="003C7889"/>
    <w:rsid w:val="003C7D5B"/>
    <w:rsid w:val="003D0607"/>
    <w:rsid w:val="003D0B8D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4B9C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FC9"/>
    <w:rsid w:val="004E12DD"/>
    <w:rsid w:val="004E238B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5638"/>
    <w:rsid w:val="004F5AB1"/>
    <w:rsid w:val="004F6224"/>
    <w:rsid w:val="004F6ECF"/>
    <w:rsid w:val="004F7E97"/>
    <w:rsid w:val="00500E2C"/>
    <w:rsid w:val="0050153C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852"/>
    <w:rsid w:val="005179EA"/>
    <w:rsid w:val="00521351"/>
    <w:rsid w:val="00521C19"/>
    <w:rsid w:val="00523149"/>
    <w:rsid w:val="005238D5"/>
    <w:rsid w:val="00523FAC"/>
    <w:rsid w:val="005248E5"/>
    <w:rsid w:val="0052559B"/>
    <w:rsid w:val="00532212"/>
    <w:rsid w:val="005331E2"/>
    <w:rsid w:val="00534D59"/>
    <w:rsid w:val="00537584"/>
    <w:rsid w:val="005401C3"/>
    <w:rsid w:val="00540EBB"/>
    <w:rsid w:val="00542857"/>
    <w:rsid w:val="0054291F"/>
    <w:rsid w:val="00542C87"/>
    <w:rsid w:val="00543928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5BDB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A566F"/>
    <w:rsid w:val="005B0C02"/>
    <w:rsid w:val="005B3AB0"/>
    <w:rsid w:val="005B3F84"/>
    <w:rsid w:val="005B465A"/>
    <w:rsid w:val="005B4A80"/>
    <w:rsid w:val="005B4AB0"/>
    <w:rsid w:val="005B50C6"/>
    <w:rsid w:val="005B5337"/>
    <w:rsid w:val="005B7FEC"/>
    <w:rsid w:val="005C0130"/>
    <w:rsid w:val="005C09A8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C18"/>
    <w:rsid w:val="005D1282"/>
    <w:rsid w:val="005D13F3"/>
    <w:rsid w:val="005D1C4E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5A9E"/>
    <w:rsid w:val="005F7196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9E2"/>
    <w:rsid w:val="00634E04"/>
    <w:rsid w:val="006377A9"/>
    <w:rsid w:val="006418F1"/>
    <w:rsid w:val="006437FF"/>
    <w:rsid w:val="00643CDE"/>
    <w:rsid w:val="00644F94"/>
    <w:rsid w:val="006474AB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67FCF"/>
    <w:rsid w:val="00670BF3"/>
    <w:rsid w:val="0067197F"/>
    <w:rsid w:val="0067358E"/>
    <w:rsid w:val="00673B03"/>
    <w:rsid w:val="006741A8"/>
    <w:rsid w:val="0067659E"/>
    <w:rsid w:val="00676927"/>
    <w:rsid w:val="00676996"/>
    <w:rsid w:val="00677778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4D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33AE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190E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CAC"/>
    <w:rsid w:val="00705D32"/>
    <w:rsid w:val="0070626C"/>
    <w:rsid w:val="00706C09"/>
    <w:rsid w:val="00706F1E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7B6"/>
    <w:rsid w:val="00787E86"/>
    <w:rsid w:val="007922BE"/>
    <w:rsid w:val="007927AE"/>
    <w:rsid w:val="00794459"/>
    <w:rsid w:val="00795C00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CEE"/>
    <w:rsid w:val="007F1E0D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3C07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8C5"/>
    <w:rsid w:val="00817CF4"/>
    <w:rsid w:val="00820146"/>
    <w:rsid w:val="008212BD"/>
    <w:rsid w:val="0082145B"/>
    <w:rsid w:val="00821A26"/>
    <w:rsid w:val="00821F27"/>
    <w:rsid w:val="0082248B"/>
    <w:rsid w:val="00822882"/>
    <w:rsid w:val="00823625"/>
    <w:rsid w:val="00824202"/>
    <w:rsid w:val="00825383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37DD0"/>
    <w:rsid w:val="00840838"/>
    <w:rsid w:val="008408FD"/>
    <w:rsid w:val="00840FB1"/>
    <w:rsid w:val="0084242F"/>
    <w:rsid w:val="0084299A"/>
    <w:rsid w:val="00845122"/>
    <w:rsid w:val="008458F7"/>
    <w:rsid w:val="00850226"/>
    <w:rsid w:val="00850C48"/>
    <w:rsid w:val="00851D29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6E3C"/>
    <w:rsid w:val="00896FDB"/>
    <w:rsid w:val="00897119"/>
    <w:rsid w:val="008A27C2"/>
    <w:rsid w:val="008A5DAA"/>
    <w:rsid w:val="008A6166"/>
    <w:rsid w:val="008A6DE7"/>
    <w:rsid w:val="008A7772"/>
    <w:rsid w:val="008A7D50"/>
    <w:rsid w:val="008B0223"/>
    <w:rsid w:val="008B0FC3"/>
    <w:rsid w:val="008B2027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15D"/>
    <w:rsid w:val="008D3DF9"/>
    <w:rsid w:val="008D4938"/>
    <w:rsid w:val="008D54BE"/>
    <w:rsid w:val="008D565D"/>
    <w:rsid w:val="008D5A77"/>
    <w:rsid w:val="008D5D3E"/>
    <w:rsid w:val="008D5D71"/>
    <w:rsid w:val="008D5F50"/>
    <w:rsid w:val="008D6535"/>
    <w:rsid w:val="008D6A9B"/>
    <w:rsid w:val="008D7250"/>
    <w:rsid w:val="008D7C58"/>
    <w:rsid w:val="008E0327"/>
    <w:rsid w:val="008E1DAC"/>
    <w:rsid w:val="008E224F"/>
    <w:rsid w:val="008E39F5"/>
    <w:rsid w:val="008E435F"/>
    <w:rsid w:val="008E47BC"/>
    <w:rsid w:val="008E5000"/>
    <w:rsid w:val="008E5CC7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2DF"/>
    <w:rsid w:val="00917CF1"/>
    <w:rsid w:val="00920D0B"/>
    <w:rsid w:val="009214E5"/>
    <w:rsid w:val="00922878"/>
    <w:rsid w:val="00924271"/>
    <w:rsid w:val="009242D9"/>
    <w:rsid w:val="0092444F"/>
    <w:rsid w:val="009248C3"/>
    <w:rsid w:val="009275F8"/>
    <w:rsid w:val="009321FE"/>
    <w:rsid w:val="00934279"/>
    <w:rsid w:val="00942462"/>
    <w:rsid w:val="009425ED"/>
    <w:rsid w:val="009428A3"/>
    <w:rsid w:val="00942EDF"/>
    <w:rsid w:val="009440B4"/>
    <w:rsid w:val="0094458E"/>
    <w:rsid w:val="00944A2A"/>
    <w:rsid w:val="00946640"/>
    <w:rsid w:val="00946BD6"/>
    <w:rsid w:val="00954558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5EA5"/>
    <w:rsid w:val="009767FB"/>
    <w:rsid w:val="009768AC"/>
    <w:rsid w:val="009768E6"/>
    <w:rsid w:val="00976D33"/>
    <w:rsid w:val="00981E8E"/>
    <w:rsid w:val="00981F5D"/>
    <w:rsid w:val="0098268C"/>
    <w:rsid w:val="00983FB8"/>
    <w:rsid w:val="009843FC"/>
    <w:rsid w:val="009849E9"/>
    <w:rsid w:val="00986D52"/>
    <w:rsid w:val="0099164D"/>
    <w:rsid w:val="00991FF1"/>
    <w:rsid w:val="0099272E"/>
    <w:rsid w:val="00992DBB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BB5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1E5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65D1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0751D"/>
    <w:rsid w:val="00A201C8"/>
    <w:rsid w:val="00A22863"/>
    <w:rsid w:val="00A22B75"/>
    <w:rsid w:val="00A2351E"/>
    <w:rsid w:val="00A2371E"/>
    <w:rsid w:val="00A2392C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4806"/>
    <w:rsid w:val="00A75132"/>
    <w:rsid w:val="00A7582B"/>
    <w:rsid w:val="00A770F5"/>
    <w:rsid w:val="00A80BAE"/>
    <w:rsid w:val="00A81907"/>
    <w:rsid w:val="00A82014"/>
    <w:rsid w:val="00A8419E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1407"/>
    <w:rsid w:val="00AA3331"/>
    <w:rsid w:val="00AA3942"/>
    <w:rsid w:val="00AA52E5"/>
    <w:rsid w:val="00AA5911"/>
    <w:rsid w:val="00AA7624"/>
    <w:rsid w:val="00AB19F8"/>
    <w:rsid w:val="00AB2298"/>
    <w:rsid w:val="00AB2841"/>
    <w:rsid w:val="00AB2EE2"/>
    <w:rsid w:val="00AB3154"/>
    <w:rsid w:val="00AB3FC4"/>
    <w:rsid w:val="00AB4626"/>
    <w:rsid w:val="00AC23B9"/>
    <w:rsid w:val="00AC25B4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0B3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51A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3BBF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3E4D"/>
    <w:rsid w:val="00B94433"/>
    <w:rsid w:val="00B95BAE"/>
    <w:rsid w:val="00BA04B2"/>
    <w:rsid w:val="00BA07C7"/>
    <w:rsid w:val="00BA0A54"/>
    <w:rsid w:val="00BA19C7"/>
    <w:rsid w:val="00BA3D94"/>
    <w:rsid w:val="00BA4474"/>
    <w:rsid w:val="00BA4CE4"/>
    <w:rsid w:val="00BB3138"/>
    <w:rsid w:val="00BB385B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6EF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1C0F"/>
    <w:rsid w:val="00BE5942"/>
    <w:rsid w:val="00BE71EE"/>
    <w:rsid w:val="00BE7DE1"/>
    <w:rsid w:val="00BF03D6"/>
    <w:rsid w:val="00BF22DF"/>
    <w:rsid w:val="00BF29A3"/>
    <w:rsid w:val="00BF4E96"/>
    <w:rsid w:val="00BF6A07"/>
    <w:rsid w:val="00C00CE0"/>
    <w:rsid w:val="00C00DA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27E19"/>
    <w:rsid w:val="00C31626"/>
    <w:rsid w:val="00C31E1B"/>
    <w:rsid w:val="00C333F7"/>
    <w:rsid w:val="00C34481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38E8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674BC"/>
    <w:rsid w:val="00C70FB3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B42"/>
    <w:rsid w:val="00C96C52"/>
    <w:rsid w:val="00C9739E"/>
    <w:rsid w:val="00CA0164"/>
    <w:rsid w:val="00CA0438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FCC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0EAB"/>
    <w:rsid w:val="00CF1294"/>
    <w:rsid w:val="00CF2559"/>
    <w:rsid w:val="00CF2A64"/>
    <w:rsid w:val="00CF2B23"/>
    <w:rsid w:val="00CF30C0"/>
    <w:rsid w:val="00CF386D"/>
    <w:rsid w:val="00CF549B"/>
    <w:rsid w:val="00CF5748"/>
    <w:rsid w:val="00CF6255"/>
    <w:rsid w:val="00CF7A4C"/>
    <w:rsid w:val="00CF7C9A"/>
    <w:rsid w:val="00D00D4A"/>
    <w:rsid w:val="00D00E99"/>
    <w:rsid w:val="00D01324"/>
    <w:rsid w:val="00D01632"/>
    <w:rsid w:val="00D024D9"/>
    <w:rsid w:val="00D0311C"/>
    <w:rsid w:val="00D045E4"/>
    <w:rsid w:val="00D04F27"/>
    <w:rsid w:val="00D0585C"/>
    <w:rsid w:val="00D06C08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ED"/>
    <w:rsid w:val="00D57116"/>
    <w:rsid w:val="00D575CA"/>
    <w:rsid w:val="00D60658"/>
    <w:rsid w:val="00D60D36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0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AA2"/>
    <w:rsid w:val="00E341C7"/>
    <w:rsid w:val="00E3431A"/>
    <w:rsid w:val="00E35F49"/>
    <w:rsid w:val="00E363E6"/>
    <w:rsid w:val="00E36810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180F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7C1"/>
    <w:rsid w:val="00EB5B7F"/>
    <w:rsid w:val="00EB5E80"/>
    <w:rsid w:val="00EB66C3"/>
    <w:rsid w:val="00EB6CD4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1E7"/>
    <w:rsid w:val="00EE4F37"/>
    <w:rsid w:val="00EE5466"/>
    <w:rsid w:val="00EE617F"/>
    <w:rsid w:val="00EE6258"/>
    <w:rsid w:val="00EE6AB7"/>
    <w:rsid w:val="00EF1169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8DD"/>
    <w:rsid w:val="00EF5E3E"/>
    <w:rsid w:val="00EF740E"/>
    <w:rsid w:val="00F037F5"/>
    <w:rsid w:val="00F04DCF"/>
    <w:rsid w:val="00F04F9A"/>
    <w:rsid w:val="00F06EA2"/>
    <w:rsid w:val="00F07254"/>
    <w:rsid w:val="00F10C10"/>
    <w:rsid w:val="00F149DA"/>
    <w:rsid w:val="00F14B50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3C8B"/>
    <w:rsid w:val="00F34039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7BF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01ee88d-fb52-43da-8c07-06909c2ee99a"/>
    <ds:schemaRef ds:uri="8bbba48b-ed70-4d4f-bc70-b74f508f6d1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6F8379-5870-432E-AB13-47820176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Victoria’s Secret: TGW übergibt hochautomatisiertes Fulfillment Center</vt:lpstr>
    </vt:vector>
  </TitlesOfParts>
  <Company>Klug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übergibt hochautomatisiertes Fulfillment Center an Victoria’s Secret &amp; Co.</dc:title>
  <dc:subject/>
  <dc:creator>Tahedl Alexander</dc:creator>
  <cp:keywords>TGW übergibt hochautomatisiertes Fulfillment Center an Victoria’s Secret &amp; Co.</cp:keywords>
  <dc:description/>
  <cp:lastModifiedBy>Tahedl Alexander</cp:lastModifiedBy>
  <cp:revision>175</cp:revision>
  <cp:lastPrinted>2022-02-02T15:07:00Z</cp:lastPrinted>
  <dcterms:created xsi:type="dcterms:W3CDTF">2022-12-14T09:12:00Z</dcterms:created>
  <dcterms:modified xsi:type="dcterms:W3CDTF">2023-05-29T04:52:00Z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