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237" w:rsidRPr="00492237" w:rsidRDefault="00492237" w:rsidP="00492237">
      <w:pPr>
        <w:pStyle w:val="Default"/>
        <w:spacing w:line="360" w:lineRule="auto"/>
        <w:rPr>
          <w:rFonts w:ascii="Arial" w:hAnsi="Arial" w:cstheme="minorBidi"/>
          <w:b/>
          <w:color w:val="auto"/>
          <w:szCs w:val="22"/>
          <w:lang w:val="en-GB"/>
        </w:rPr>
      </w:pPr>
      <w:r w:rsidRPr="00492237">
        <w:rPr>
          <w:rFonts w:ascii="Arial" w:hAnsi="Arial" w:cstheme="minorBidi"/>
          <w:b/>
          <w:color w:val="auto"/>
          <w:szCs w:val="22"/>
          <w:lang w:val="en-GB"/>
        </w:rPr>
        <w:t xml:space="preserve">Harald </w:t>
      </w:r>
      <w:proofErr w:type="spellStart"/>
      <w:r w:rsidRPr="00492237">
        <w:rPr>
          <w:rFonts w:ascii="Arial" w:hAnsi="Arial" w:cstheme="minorBidi"/>
          <w:b/>
          <w:color w:val="auto"/>
          <w:szCs w:val="22"/>
          <w:lang w:val="en-GB"/>
        </w:rPr>
        <w:t>Schröpf</w:t>
      </w:r>
      <w:proofErr w:type="spellEnd"/>
      <w:r w:rsidRPr="00492237">
        <w:rPr>
          <w:rFonts w:ascii="Arial" w:hAnsi="Arial" w:cstheme="minorBidi"/>
          <w:b/>
          <w:color w:val="auto"/>
          <w:szCs w:val="22"/>
          <w:lang w:val="en-GB"/>
        </w:rPr>
        <w:t xml:space="preserve"> neuer CEO der TGW </w:t>
      </w:r>
      <w:proofErr w:type="spellStart"/>
      <w:r w:rsidRPr="00492237">
        <w:rPr>
          <w:rFonts w:ascii="Arial" w:hAnsi="Arial" w:cstheme="minorBidi"/>
          <w:b/>
          <w:color w:val="auto"/>
          <w:szCs w:val="22"/>
          <w:lang w:val="en-GB"/>
        </w:rPr>
        <w:t>Logistics</w:t>
      </w:r>
      <w:proofErr w:type="spellEnd"/>
      <w:r w:rsidRPr="00492237">
        <w:rPr>
          <w:rFonts w:ascii="Arial" w:hAnsi="Arial" w:cstheme="minorBidi"/>
          <w:b/>
          <w:color w:val="auto"/>
          <w:szCs w:val="22"/>
          <w:lang w:val="en-GB"/>
        </w:rPr>
        <w:t xml:space="preserve"> Group </w:t>
      </w:r>
    </w:p>
    <w:p w:rsidR="00492237" w:rsidRPr="00492237" w:rsidRDefault="00492237" w:rsidP="00492237">
      <w:pPr>
        <w:pStyle w:val="Default"/>
        <w:spacing w:line="360" w:lineRule="auto"/>
        <w:rPr>
          <w:rFonts w:ascii="Arial" w:hAnsi="Arial" w:cstheme="minorBidi"/>
          <w:color w:val="auto"/>
          <w:sz w:val="20"/>
          <w:szCs w:val="22"/>
          <w:lang w:val="en-GB"/>
        </w:rPr>
      </w:pPr>
    </w:p>
    <w:p w:rsidR="00492237" w:rsidRPr="00492237" w:rsidRDefault="00492237" w:rsidP="00492237">
      <w:pPr>
        <w:pStyle w:val="Default"/>
        <w:spacing w:line="360" w:lineRule="auto"/>
        <w:rPr>
          <w:rFonts w:ascii="Arial" w:hAnsi="Arial" w:cstheme="minorBidi"/>
          <w:b/>
          <w:color w:val="auto"/>
          <w:sz w:val="20"/>
          <w:szCs w:val="22"/>
          <w:lang w:val="en-GB"/>
        </w:rPr>
      </w:pPr>
      <w:r w:rsidRPr="00492237">
        <w:rPr>
          <w:rFonts w:ascii="Arial" w:hAnsi="Arial" w:cstheme="minorBidi"/>
          <w:b/>
          <w:color w:val="auto"/>
          <w:sz w:val="20"/>
          <w:szCs w:val="22"/>
          <w:lang w:val="en-GB"/>
        </w:rPr>
        <w:t xml:space="preserve">Die TGW </w:t>
      </w:r>
      <w:proofErr w:type="spellStart"/>
      <w:r w:rsidRPr="00492237">
        <w:rPr>
          <w:rFonts w:ascii="Arial" w:hAnsi="Arial" w:cstheme="minorBidi"/>
          <w:b/>
          <w:color w:val="auto"/>
          <w:sz w:val="20"/>
          <w:szCs w:val="22"/>
          <w:lang w:val="en-GB"/>
        </w:rPr>
        <w:t>Logistics</w:t>
      </w:r>
      <w:proofErr w:type="spellEnd"/>
      <w:r w:rsidRPr="00492237">
        <w:rPr>
          <w:rFonts w:ascii="Arial" w:hAnsi="Arial" w:cstheme="minorBidi"/>
          <w:b/>
          <w:color w:val="auto"/>
          <w:sz w:val="20"/>
          <w:szCs w:val="22"/>
          <w:lang w:val="en-GB"/>
        </w:rPr>
        <w:t xml:space="preserve"> Group hat einen neuen Chief Executive Officer. Der bisherige COO Harald </w:t>
      </w:r>
      <w:proofErr w:type="spellStart"/>
      <w:r w:rsidRPr="00492237">
        <w:rPr>
          <w:rFonts w:ascii="Arial" w:hAnsi="Arial" w:cstheme="minorBidi"/>
          <w:b/>
          <w:color w:val="auto"/>
          <w:sz w:val="20"/>
          <w:szCs w:val="22"/>
          <w:lang w:val="en-GB"/>
        </w:rPr>
        <w:t>Schröpf</w:t>
      </w:r>
      <w:proofErr w:type="spellEnd"/>
      <w:r w:rsidRPr="00492237">
        <w:rPr>
          <w:rFonts w:ascii="Arial" w:hAnsi="Arial" w:cstheme="minorBidi"/>
          <w:b/>
          <w:color w:val="auto"/>
          <w:sz w:val="20"/>
          <w:szCs w:val="22"/>
          <w:lang w:val="en-GB"/>
        </w:rPr>
        <w:t xml:space="preserve"> wurde von der TGW Future Privatstiftung als Nachfolger von Georg Kirchmayr präsentiert, der in 17 Jahren als CEO maßgeblich zum Erfolg der TGW Logistics Group </w:t>
      </w:r>
      <w:proofErr w:type="spellStart"/>
      <w:r w:rsidRPr="00492237">
        <w:rPr>
          <w:rFonts w:ascii="Arial" w:hAnsi="Arial" w:cstheme="minorBidi"/>
          <w:b/>
          <w:color w:val="auto"/>
          <w:sz w:val="20"/>
          <w:szCs w:val="22"/>
          <w:lang w:val="en-GB"/>
        </w:rPr>
        <w:t>beigetragen</w:t>
      </w:r>
      <w:proofErr w:type="spellEnd"/>
      <w:r w:rsidRPr="00492237">
        <w:rPr>
          <w:rFonts w:ascii="Arial" w:hAnsi="Arial" w:cstheme="minorBidi"/>
          <w:b/>
          <w:color w:val="auto"/>
          <w:sz w:val="20"/>
          <w:szCs w:val="22"/>
          <w:lang w:val="en-GB"/>
        </w:rPr>
        <w:t xml:space="preserve"> </w:t>
      </w:r>
      <w:r w:rsidR="00524EB1">
        <w:rPr>
          <w:rFonts w:ascii="Arial" w:hAnsi="Arial" w:cstheme="minorBidi"/>
          <w:b/>
          <w:color w:val="auto"/>
          <w:sz w:val="20"/>
          <w:szCs w:val="22"/>
          <w:lang w:val="en-GB"/>
        </w:rPr>
        <w:t xml:space="preserve">hat </w:t>
      </w:r>
      <w:r w:rsidRPr="00492237">
        <w:rPr>
          <w:rFonts w:ascii="Arial" w:hAnsi="Arial" w:cstheme="minorBidi"/>
          <w:b/>
          <w:color w:val="auto"/>
          <w:sz w:val="20"/>
          <w:szCs w:val="22"/>
          <w:lang w:val="en-GB"/>
        </w:rPr>
        <w:t xml:space="preserve">und das </w:t>
      </w:r>
      <w:proofErr w:type="spellStart"/>
      <w:r w:rsidRPr="00492237">
        <w:rPr>
          <w:rFonts w:ascii="Arial" w:hAnsi="Arial" w:cstheme="minorBidi"/>
          <w:b/>
          <w:color w:val="auto"/>
          <w:sz w:val="20"/>
          <w:szCs w:val="22"/>
          <w:lang w:val="en-GB"/>
        </w:rPr>
        <w:t>Unternehmen</w:t>
      </w:r>
      <w:proofErr w:type="spellEnd"/>
      <w:r w:rsidRPr="00492237">
        <w:rPr>
          <w:rFonts w:ascii="Arial" w:hAnsi="Arial" w:cstheme="minorBidi"/>
          <w:b/>
          <w:color w:val="auto"/>
          <w:sz w:val="20"/>
          <w:szCs w:val="22"/>
          <w:lang w:val="en-GB"/>
        </w:rPr>
        <w:t xml:space="preserve"> </w:t>
      </w:r>
      <w:proofErr w:type="spellStart"/>
      <w:r w:rsidRPr="00492237">
        <w:rPr>
          <w:rFonts w:ascii="Arial" w:hAnsi="Arial" w:cstheme="minorBidi"/>
          <w:b/>
          <w:color w:val="auto"/>
          <w:sz w:val="20"/>
          <w:szCs w:val="22"/>
          <w:lang w:val="en-GB"/>
        </w:rPr>
        <w:t>mit</w:t>
      </w:r>
      <w:proofErr w:type="spellEnd"/>
      <w:r w:rsidRPr="00492237">
        <w:rPr>
          <w:rFonts w:ascii="Arial" w:hAnsi="Arial" w:cstheme="minorBidi"/>
          <w:b/>
          <w:color w:val="auto"/>
          <w:sz w:val="20"/>
          <w:szCs w:val="22"/>
          <w:lang w:val="en-GB"/>
        </w:rPr>
        <w:t xml:space="preserve"> </w:t>
      </w:r>
      <w:proofErr w:type="spellStart"/>
      <w:r w:rsidRPr="00492237">
        <w:rPr>
          <w:rFonts w:ascii="Arial" w:hAnsi="Arial" w:cstheme="minorBidi"/>
          <w:b/>
          <w:color w:val="auto"/>
          <w:sz w:val="20"/>
          <w:szCs w:val="22"/>
          <w:lang w:val="en-GB"/>
        </w:rPr>
        <w:t>Anfang</w:t>
      </w:r>
      <w:proofErr w:type="spellEnd"/>
      <w:r w:rsidRPr="00492237">
        <w:rPr>
          <w:rFonts w:ascii="Arial" w:hAnsi="Arial" w:cstheme="minorBidi"/>
          <w:b/>
          <w:color w:val="auto"/>
          <w:sz w:val="20"/>
          <w:szCs w:val="22"/>
          <w:lang w:val="en-GB"/>
        </w:rPr>
        <w:t xml:space="preserve"> November </w:t>
      </w:r>
      <w:proofErr w:type="spellStart"/>
      <w:r w:rsidRPr="00492237">
        <w:rPr>
          <w:rFonts w:ascii="Arial" w:hAnsi="Arial" w:cstheme="minorBidi"/>
          <w:b/>
          <w:color w:val="auto"/>
          <w:sz w:val="20"/>
          <w:szCs w:val="22"/>
          <w:lang w:val="en-GB"/>
        </w:rPr>
        <w:t>verließ</w:t>
      </w:r>
      <w:proofErr w:type="spellEnd"/>
      <w:r w:rsidRPr="00492237">
        <w:rPr>
          <w:rFonts w:ascii="Arial" w:hAnsi="Arial" w:cstheme="minorBidi"/>
          <w:b/>
          <w:color w:val="auto"/>
          <w:sz w:val="20"/>
          <w:szCs w:val="22"/>
          <w:lang w:val="en-GB"/>
        </w:rPr>
        <w:t>.</w:t>
      </w:r>
    </w:p>
    <w:p w:rsidR="00492237" w:rsidRPr="00492237" w:rsidRDefault="00492237" w:rsidP="00492237">
      <w:pPr>
        <w:spacing w:before="240" w:after="120"/>
        <w:ind w:right="1837"/>
        <w:rPr>
          <w:lang w:val="en-GB"/>
        </w:rPr>
      </w:pPr>
      <w:r w:rsidRPr="00492237">
        <w:rPr>
          <w:lang w:val="en-GB"/>
        </w:rPr>
        <w:t xml:space="preserve">Harald </w:t>
      </w:r>
      <w:proofErr w:type="spellStart"/>
      <w:r w:rsidRPr="00492237">
        <w:rPr>
          <w:lang w:val="en-GB"/>
        </w:rPr>
        <w:t>Schröpf</w:t>
      </w:r>
      <w:proofErr w:type="spellEnd"/>
      <w:r w:rsidRPr="00492237">
        <w:rPr>
          <w:lang w:val="en-GB"/>
        </w:rPr>
        <w:t xml:space="preserve">, </w:t>
      </w:r>
      <w:proofErr w:type="spellStart"/>
      <w:r w:rsidRPr="00492237">
        <w:rPr>
          <w:lang w:val="en-GB"/>
        </w:rPr>
        <w:t>promovierter</w:t>
      </w:r>
      <w:proofErr w:type="spellEnd"/>
      <w:r w:rsidRPr="00492237">
        <w:rPr>
          <w:lang w:val="en-GB"/>
        </w:rPr>
        <w:t xml:space="preserve"> </w:t>
      </w:r>
      <w:proofErr w:type="spellStart"/>
      <w:r w:rsidRPr="00492237">
        <w:rPr>
          <w:lang w:val="en-GB"/>
        </w:rPr>
        <w:t>Physiker</w:t>
      </w:r>
      <w:proofErr w:type="spellEnd"/>
      <w:r w:rsidRPr="00492237">
        <w:rPr>
          <w:lang w:val="en-GB"/>
        </w:rPr>
        <w:t xml:space="preserve">, startete 2009 – nach Stationen bei Siemens und einem deutschen Logistikunternehmen – seine Tätigkeit als Vorsitzender der Geschäftsführung der TGW Systems Integration in Wels. 2010 wurde er in die Geschäftsführung der TGW </w:t>
      </w:r>
      <w:proofErr w:type="spellStart"/>
      <w:r w:rsidRPr="00492237">
        <w:rPr>
          <w:lang w:val="en-GB"/>
        </w:rPr>
        <w:t>Logistics</w:t>
      </w:r>
      <w:proofErr w:type="spellEnd"/>
      <w:r w:rsidRPr="00492237">
        <w:rPr>
          <w:lang w:val="en-GB"/>
        </w:rPr>
        <w:t xml:space="preserve"> Group bestellt. Zusammen mit Jö</w:t>
      </w:r>
      <w:bookmarkStart w:id="0" w:name="_GoBack"/>
      <w:bookmarkEnd w:id="0"/>
      <w:r w:rsidRPr="00492237">
        <w:rPr>
          <w:lang w:val="en-GB"/>
        </w:rPr>
        <w:t xml:space="preserve">rg Scheithauer (CFO) und Christoph Wolkerstorfer (CSO) wird Harald </w:t>
      </w:r>
      <w:proofErr w:type="spellStart"/>
      <w:r w:rsidRPr="00492237">
        <w:rPr>
          <w:lang w:val="en-GB"/>
        </w:rPr>
        <w:t>Schröpf</w:t>
      </w:r>
      <w:proofErr w:type="spellEnd"/>
      <w:r w:rsidRPr="00492237">
        <w:rPr>
          <w:lang w:val="en-GB"/>
        </w:rPr>
        <w:t xml:space="preserve"> die Geschäfte der TGW-Gruppe leiten. </w:t>
      </w:r>
    </w:p>
    <w:p w:rsidR="00492237" w:rsidRPr="00492237" w:rsidRDefault="00492237" w:rsidP="00492237">
      <w:pPr>
        <w:spacing w:before="240" w:after="120"/>
        <w:ind w:right="1837"/>
        <w:rPr>
          <w:lang w:val="en-GB"/>
        </w:rPr>
      </w:pPr>
      <w:r w:rsidRPr="00492237">
        <w:rPr>
          <w:lang w:val="en-GB"/>
        </w:rPr>
        <w:t>Die TGW Logistics Group ist ein international erfolgreicher Systemanbieter von hochdynamischen, automatisierten und schlüsselfertigen Logistiklösungen. Für das aktuelle Wirtschaftsjahr ist erneut ein starkes Wachstum geplant, es werden rund 500 neue Mitarbeiter gesucht. Im vergangenen Geschäftsjahr steigerte das Unternehmen seinen Umsatz um 17 Prozent auf 621 Mio. Euro und das EBIT um 7 Prozent auf 43,8 Mio. Euro. Die Zahl der Mitarbeiter wuchs um 400 auf 2800.</w:t>
      </w:r>
    </w:p>
    <w:p w:rsidR="003B42F6" w:rsidRDefault="003B42F6" w:rsidP="00047160">
      <w:pPr>
        <w:spacing w:before="240" w:after="120"/>
        <w:ind w:right="1837"/>
        <w:rPr>
          <w:rFonts w:cs="Arial"/>
        </w:rPr>
      </w:pPr>
    </w:p>
    <w:p w:rsidR="003B42F6" w:rsidRPr="0067046F" w:rsidRDefault="003B42F6" w:rsidP="003B42F6">
      <w:pPr>
        <w:spacing w:before="120" w:after="240"/>
        <w:ind w:right="1837"/>
        <w:rPr>
          <w:lang w:val="en-GB"/>
        </w:rPr>
      </w:pPr>
      <w:hyperlink r:id="rId7" w:history="1">
        <w:r w:rsidRPr="0067046F">
          <w:rPr>
            <w:rStyle w:val="Hyperlink"/>
            <w:lang w:val="en-GB"/>
          </w:rPr>
          <w:t>www.tgw-group.com</w:t>
        </w:r>
      </w:hyperlink>
    </w:p>
    <w:p w:rsidR="00492237" w:rsidRPr="00A06152" w:rsidRDefault="00492237" w:rsidP="00492237">
      <w:pPr>
        <w:spacing w:before="240" w:after="120"/>
        <w:ind w:right="1837"/>
        <w:rPr>
          <w:lang w:val="de-AT"/>
        </w:rPr>
      </w:pPr>
    </w:p>
    <w:p w:rsidR="00492237" w:rsidRPr="00A06152" w:rsidRDefault="00492237" w:rsidP="00492237">
      <w:pPr>
        <w:spacing w:before="240" w:after="120"/>
        <w:ind w:right="1837"/>
        <w:rPr>
          <w:b/>
          <w:lang w:val="de-AT"/>
        </w:rPr>
      </w:pPr>
      <w:r w:rsidRPr="00A06152">
        <w:rPr>
          <w:b/>
          <w:lang w:val="de-AT"/>
        </w:rPr>
        <w:t xml:space="preserve">Über die TGW </w:t>
      </w:r>
      <w:proofErr w:type="spellStart"/>
      <w:r w:rsidRPr="00A06152">
        <w:rPr>
          <w:b/>
          <w:lang w:val="de-AT"/>
        </w:rPr>
        <w:t>Logistics</w:t>
      </w:r>
      <w:proofErr w:type="spellEnd"/>
      <w:r w:rsidRPr="00A06152">
        <w:rPr>
          <w:b/>
          <w:lang w:val="de-AT"/>
        </w:rPr>
        <w:t xml:space="preserve"> Group:</w:t>
      </w:r>
    </w:p>
    <w:p w:rsidR="00492237" w:rsidRDefault="00492237" w:rsidP="00492237">
      <w:pPr>
        <w:spacing w:before="240" w:after="120"/>
        <w:ind w:right="1837"/>
      </w:pPr>
      <w:r>
        <w:t xml:space="preserve">Die TGW </w:t>
      </w:r>
      <w:proofErr w:type="spellStart"/>
      <w:r>
        <w:t>Logistics</w:t>
      </w:r>
      <w:proofErr w:type="spellEnd"/>
      <w:r>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492237" w:rsidRDefault="00492237" w:rsidP="00492237">
      <w:pPr>
        <w:spacing w:before="240" w:after="120"/>
        <w:ind w:right="1837"/>
      </w:pPr>
      <w:r>
        <w:t xml:space="preserve">Mit rund 2.800 Mitarbeitern weltweit realisiert die Gruppe Logistiklösungen für führende Unternehmen in verschiedensten Branchen. Dadurch erzielte die TGW </w:t>
      </w:r>
      <w:proofErr w:type="spellStart"/>
      <w:r>
        <w:t>Logistics</w:t>
      </w:r>
      <w:proofErr w:type="spellEnd"/>
      <w:r>
        <w:t xml:space="preserve"> Group im Wirtschaftsjahr 2016/17 Umsatzerlöse von 621 Mio.</w:t>
      </w:r>
      <w:r w:rsidRPr="00102B91">
        <w:t xml:space="preserve"> </w:t>
      </w:r>
      <w:r>
        <w:t>€.</w:t>
      </w:r>
    </w:p>
    <w:p w:rsidR="00492237" w:rsidRDefault="00492237" w:rsidP="00492237">
      <w:pPr>
        <w:spacing w:before="240" w:after="120"/>
        <w:ind w:right="1837"/>
      </w:pPr>
    </w:p>
    <w:p w:rsidR="00492237" w:rsidRPr="00ED3142" w:rsidRDefault="00492237" w:rsidP="00492237">
      <w:pPr>
        <w:spacing w:before="240" w:after="120"/>
        <w:ind w:right="1837"/>
        <w:rPr>
          <w:b/>
        </w:rPr>
      </w:pPr>
      <w:r w:rsidRPr="00ED3142">
        <w:rPr>
          <w:b/>
        </w:rPr>
        <w:t>Bilder:</w:t>
      </w:r>
    </w:p>
    <w:p w:rsidR="00492237" w:rsidRDefault="00492237" w:rsidP="00492237">
      <w:pPr>
        <w:spacing w:before="240" w:after="120"/>
        <w:ind w:right="1837"/>
      </w:pPr>
      <w:r>
        <w:lastRenderedPageBreak/>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rsidR="00492237" w:rsidRDefault="00492237" w:rsidP="00492237">
      <w:pPr>
        <w:spacing w:before="240" w:after="120"/>
        <w:ind w:right="1837"/>
      </w:pPr>
    </w:p>
    <w:p w:rsidR="00492237" w:rsidRPr="005C1621" w:rsidRDefault="00492237" w:rsidP="00492237">
      <w:pPr>
        <w:spacing w:line="240" w:lineRule="auto"/>
        <w:ind w:right="1837"/>
        <w:rPr>
          <w:b/>
          <w:lang w:val="de-AT"/>
        </w:rPr>
      </w:pPr>
      <w:r w:rsidRPr="005C1621">
        <w:rPr>
          <w:b/>
          <w:lang w:val="de-AT"/>
        </w:rPr>
        <w:t>Kontakt:</w:t>
      </w:r>
    </w:p>
    <w:p w:rsidR="00492237" w:rsidRPr="005C1621" w:rsidRDefault="00492237" w:rsidP="00492237">
      <w:pPr>
        <w:spacing w:line="240" w:lineRule="auto"/>
        <w:ind w:right="1837"/>
        <w:rPr>
          <w:lang w:val="de-AT"/>
        </w:rPr>
      </w:pPr>
      <w:r w:rsidRPr="005C1621">
        <w:rPr>
          <w:lang w:val="de-AT"/>
        </w:rPr>
        <w:t xml:space="preserve">TGW </w:t>
      </w:r>
      <w:proofErr w:type="spellStart"/>
      <w:r w:rsidRPr="005C1621">
        <w:rPr>
          <w:lang w:val="de-AT"/>
        </w:rPr>
        <w:t>Logistics</w:t>
      </w:r>
      <w:proofErr w:type="spellEnd"/>
      <w:r w:rsidRPr="005C1621">
        <w:rPr>
          <w:lang w:val="de-AT"/>
        </w:rPr>
        <w:t xml:space="preserve"> Group GmbH</w:t>
      </w:r>
    </w:p>
    <w:p w:rsidR="00492237" w:rsidRPr="005C1621" w:rsidRDefault="00492237" w:rsidP="00492237">
      <w:pPr>
        <w:spacing w:line="240" w:lineRule="auto"/>
        <w:ind w:right="1837"/>
        <w:rPr>
          <w:lang w:val="de-AT"/>
        </w:rPr>
      </w:pPr>
      <w:r w:rsidRPr="005C1621">
        <w:rPr>
          <w:lang w:val="de-AT"/>
        </w:rPr>
        <w:t xml:space="preserve">A-4600 Wels, </w:t>
      </w:r>
      <w:proofErr w:type="spellStart"/>
      <w:r w:rsidRPr="005C1621">
        <w:rPr>
          <w:lang w:val="de-AT"/>
        </w:rPr>
        <w:t>Collmannstraße</w:t>
      </w:r>
      <w:proofErr w:type="spellEnd"/>
      <w:r w:rsidRPr="005C1621">
        <w:rPr>
          <w:lang w:val="de-AT"/>
        </w:rPr>
        <w:t xml:space="preserve"> 2</w:t>
      </w:r>
    </w:p>
    <w:p w:rsidR="00492237" w:rsidRPr="005C1621" w:rsidRDefault="00492237" w:rsidP="00492237">
      <w:pPr>
        <w:spacing w:line="240" w:lineRule="auto"/>
        <w:ind w:right="1837"/>
        <w:rPr>
          <w:lang w:val="de-AT"/>
        </w:rPr>
      </w:pPr>
      <w:r w:rsidRPr="005C1621">
        <w:rPr>
          <w:lang w:val="de-AT"/>
        </w:rPr>
        <w:t>T: +43.(0)7242.486-0</w:t>
      </w:r>
    </w:p>
    <w:p w:rsidR="00492237" w:rsidRPr="005C1621" w:rsidRDefault="00492237" w:rsidP="00492237">
      <w:pPr>
        <w:spacing w:line="240" w:lineRule="auto"/>
        <w:ind w:right="1837"/>
        <w:rPr>
          <w:lang w:val="de-AT"/>
        </w:rPr>
      </w:pPr>
      <w:r w:rsidRPr="005C1621">
        <w:rPr>
          <w:lang w:val="de-AT"/>
        </w:rPr>
        <w:t>F: +43.(0)7242.486-31</w:t>
      </w:r>
    </w:p>
    <w:p w:rsidR="00492237" w:rsidRPr="005C1621" w:rsidRDefault="00492237" w:rsidP="00492237">
      <w:pPr>
        <w:spacing w:line="240" w:lineRule="auto"/>
        <w:ind w:right="1837"/>
        <w:rPr>
          <w:lang w:val="de-AT"/>
        </w:rPr>
      </w:pPr>
      <w:r w:rsidRPr="005C1621">
        <w:rPr>
          <w:lang w:val="de-AT"/>
        </w:rPr>
        <w:t>E-Mail: tgw@tgw-group.com</w:t>
      </w:r>
      <w:r w:rsidRPr="005C1621">
        <w:rPr>
          <w:lang w:val="de-AT"/>
        </w:rPr>
        <w:tab/>
      </w:r>
    </w:p>
    <w:p w:rsidR="00492237" w:rsidRPr="005C1621" w:rsidRDefault="00492237" w:rsidP="00492237">
      <w:pPr>
        <w:spacing w:line="240" w:lineRule="auto"/>
        <w:ind w:right="1837"/>
        <w:rPr>
          <w:lang w:val="de-AT"/>
        </w:rPr>
      </w:pPr>
    </w:p>
    <w:p w:rsidR="00492237" w:rsidRPr="005C1621" w:rsidRDefault="00492237" w:rsidP="00492237">
      <w:pPr>
        <w:spacing w:line="240" w:lineRule="auto"/>
        <w:ind w:right="701"/>
        <w:rPr>
          <w:b/>
          <w:lang w:val="de-AT"/>
        </w:rPr>
      </w:pPr>
      <w:r w:rsidRPr="005C1621">
        <w:rPr>
          <w:b/>
          <w:lang w:val="de-AT"/>
        </w:rPr>
        <w:t>Pressekontakt:</w:t>
      </w:r>
    </w:p>
    <w:p w:rsidR="00492237" w:rsidRPr="005C1621" w:rsidRDefault="00492237" w:rsidP="00492237">
      <w:pPr>
        <w:spacing w:line="240" w:lineRule="auto"/>
        <w:ind w:right="701"/>
        <w:rPr>
          <w:lang w:val="de-AT"/>
        </w:rPr>
      </w:pPr>
      <w:r w:rsidRPr="005C1621">
        <w:rPr>
          <w:lang w:val="de-AT"/>
        </w:rPr>
        <w:t>Martin Kirchmayr</w:t>
      </w:r>
    </w:p>
    <w:p w:rsidR="00492237" w:rsidRPr="005278C0" w:rsidRDefault="00492237" w:rsidP="00492237">
      <w:pPr>
        <w:spacing w:line="240" w:lineRule="auto"/>
        <w:ind w:right="701"/>
        <w:rPr>
          <w:lang w:val="en-GB"/>
        </w:rPr>
      </w:pPr>
      <w:r w:rsidRPr="005278C0">
        <w:rPr>
          <w:lang w:val="en-GB"/>
        </w:rPr>
        <w:t>Marketing &amp; Communication Manager</w:t>
      </w:r>
    </w:p>
    <w:p w:rsidR="00492237" w:rsidRDefault="00492237" w:rsidP="00492237">
      <w:pPr>
        <w:spacing w:line="240" w:lineRule="auto"/>
        <w:ind w:right="701"/>
      </w:pPr>
      <w:r>
        <w:t>T: +43.(0)7242.486-1382</w:t>
      </w:r>
    </w:p>
    <w:p w:rsidR="00492237" w:rsidRDefault="00492237" w:rsidP="00492237">
      <w:pPr>
        <w:spacing w:line="240" w:lineRule="auto"/>
        <w:ind w:right="701"/>
      </w:pPr>
      <w:r>
        <w:t>M: +43.(0)664.8187423</w:t>
      </w:r>
    </w:p>
    <w:p w:rsidR="00492237" w:rsidRPr="00A06F83" w:rsidRDefault="00492237" w:rsidP="00492237">
      <w:pPr>
        <w:spacing w:line="240" w:lineRule="auto"/>
        <w:ind w:right="701"/>
      </w:pPr>
      <w:r>
        <w:t>martin.kirchmayr@tgw-group.com</w:t>
      </w:r>
    </w:p>
    <w:p w:rsidR="003B42F6" w:rsidRPr="00205305" w:rsidRDefault="003B42F6" w:rsidP="00492237">
      <w:pPr>
        <w:spacing w:before="240" w:after="120"/>
        <w:ind w:right="1837"/>
        <w:rPr>
          <w:rFonts w:cs="Arial"/>
        </w:rPr>
      </w:pPr>
    </w:p>
    <w:sectPr w:rsidR="003B42F6" w:rsidRPr="00205305"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94" w:rsidRDefault="00BF2D94" w:rsidP="00764006">
      <w:pPr>
        <w:spacing w:line="240" w:lineRule="auto"/>
      </w:pPr>
      <w:r>
        <w:separator/>
      </w:r>
    </w:p>
  </w:endnote>
  <w:endnote w:type="continuationSeparator" w:id="0">
    <w:p w:rsidR="00BF2D94" w:rsidRDefault="00BF2D9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24EB1">
            <w:rPr>
              <w:noProof/>
              <w:sz w:val="16"/>
            </w:rPr>
            <w:t>2</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524EB1">
            <w:rPr>
              <w:noProof/>
              <w:sz w:val="16"/>
            </w:rPr>
            <w:t>2</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94" w:rsidRDefault="00BF2D94" w:rsidP="00764006">
      <w:pPr>
        <w:spacing w:line="240" w:lineRule="auto"/>
      </w:pPr>
      <w:r>
        <w:separator/>
      </w:r>
    </w:p>
  </w:footnote>
  <w:footnote w:type="continuationSeparator" w:id="0">
    <w:p w:rsidR="00BF2D94" w:rsidRDefault="00BF2D9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48" w:rsidRDefault="003A2448" w:rsidP="00764006">
    <w:pPr>
      <w:pStyle w:val="Kopfzeile"/>
      <w:jc w:val="right"/>
    </w:pPr>
    <w:r>
      <w:br/>
    </w:r>
  </w:p>
  <w:p w:rsidR="00764006" w:rsidRPr="00C15D91" w:rsidRDefault="00764006" w:rsidP="00C00CC7">
    <w:pPr>
      <w:pStyle w:val="Dokumententitel"/>
    </w:pPr>
    <w:r w:rsidRPr="00C00CC7">
      <w:rPr>
        <w:lang w:val="de-AT" w:eastAsia="de-AT"/>
      </w:rPr>
      <w:drawing>
        <wp:anchor distT="0" distB="0" distL="114300" distR="114300" simplePos="0" relativeHeight="251659264" behindDoc="0" locked="0" layoutInCell="1" allowOverlap="1" wp14:anchorId="302BC7A7" wp14:editId="1A972C6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3B42F6">
      <w:t>Press</w:t>
    </w:r>
    <w:r w:rsidR="00492237">
      <w:t>ei</w:t>
    </w:r>
    <w:r w:rsidR="003B42F6">
      <w:t>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AB72D70"/>
    <w:multiLevelType w:val="hybridMultilevel"/>
    <w:tmpl w:val="5CBE4322"/>
    <w:lvl w:ilvl="0" w:tplc="047C4A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47160"/>
    <w:rsid w:val="000733D8"/>
    <w:rsid w:val="00097CF1"/>
    <w:rsid w:val="000A490F"/>
    <w:rsid w:val="000B3582"/>
    <w:rsid w:val="000C4928"/>
    <w:rsid w:val="000C6571"/>
    <w:rsid w:val="000D418A"/>
    <w:rsid w:val="000F504C"/>
    <w:rsid w:val="000F7D85"/>
    <w:rsid w:val="00102B91"/>
    <w:rsid w:val="00104161"/>
    <w:rsid w:val="00121BAA"/>
    <w:rsid w:val="00137F10"/>
    <w:rsid w:val="001535AA"/>
    <w:rsid w:val="001603D9"/>
    <w:rsid w:val="0017018E"/>
    <w:rsid w:val="00183096"/>
    <w:rsid w:val="00185494"/>
    <w:rsid w:val="00186863"/>
    <w:rsid w:val="00193DF6"/>
    <w:rsid w:val="001D081E"/>
    <w:rsid w:val="001E7058"/>
    <w:rsid w:val="00205305"/>
    <w:rsid w:val="00222B47"/>
    <w:rsid w:val="00230B9B"/>
    <w:rsid w:val="00232D4C"/>
    <w:rsid w:val="00252CD7"/>
    <w:rsid w:val="0026487A"/>
    <w:rsid w:val="00271FCA"/>
    <w:rsid w:val="002927D6"/>
    <w:rsid w:val="00292EE3"/>
    <w:rsid w:val="002A0E13"/>
    <w:rsid w:val="002A1A76"/>
    <w:rsid w:val="003572A1"/>
    <w:rsid w:val="003A0D66"/>
    <w:rsid w:val="003A2448"/>
    <w:rsid w:val="003B2FFD"/>
    <w:rsid w:val="003B42F6"/>
    <w:rsid w:val="003C2BA6"/>
    <w:rsid w:val="003C54B5"/>
    <w:rsid w:val="00450B34"/>
    <w:rsid w:val="00463E57"/>
    <w:rsid w:val="00470B0F"/>
    <w:rsid w:val="00492237"/>
    <w:rsid w:val="00524EB1"/>
    <w:rsid w:val="00526B8E"/>
    <w:rsid w:val="005278C0"/>
    <w:rsid w:val="0054502C"/>
    <w:rsid w:val="00551E0F"/>
    <w:rsid w:val="00552AEB"/>
    <w:rsid w:val="00557966"/>
    <w:rsid w:val="00584A09"/>
    <w:rsid w:val="005A33A9"/>
    <w:rsid w:val="005A382F"/>
    <w:rsid w:val="005C5590"/>
    <w:rsid w:val="005F1FCA"/>
    <w:rsid w:val="006036F9"/>
    <w:rsid w:val="006118EE"/>
    <w:rsid w:val="00620077"/>
    <w:rsid w:val="006225BA"/>
    <w:rsid w:val="006733D4"/>
    <w:rsid w:val="0068351C"/>
    <w:rsid w:val="00697486"/>
    <w:rsid w:val="006F23E3"/>
    <w:rsid w:val="007271B1"/>
    <w:rsid w:val="007502BB"/>
    <w:rsid w:val="00756BDA"/>
    <w:rsid w:val="00764006"/>
    <w:rsid w:val="00776416"/>
    <w:rsid w:val="00784714"/>
    <w:rsid w:val="007A7C45"/>
    <w:rsid w:val="007B2627"/>
    <w:rsid w:val="007B5207"/>
    <w:rsid w:val="007C60FC"/>
    <w:rsid w:val="007D0E42"/>
    <w:rsid w:val="008208D0"/>
    <w:rsid w:val="00820B46"/>
    <w:rsid w:val="00851B40"/>
    <w:rsid w:val="00864DE9"/>
    <w:rsid w:val="00865F37"/>
    <w:rsid w:val="00882506"/>
    <w:rsid w:val="008A2ECC"/>
    <w:rsid w:val="008C3E23"/>
    <w:rsid w:val="008C62E5"/>
    <w:rsid w:val="008D46D1"/>
    <w:rsid w:val="008D5E42"/>
    <w:rsid w:val="008E471F"/>
    <w:rsid w:val="00911110"/>
    <w:rsid w:val="00915166"/>
    <w:rsid w:val="009252F9"/>
    <w:rsid w:val="00953D37"/>
    <w:rsid w:val="00961F54"/>
    <w:rsid w:val="00974FE4"/>
    <w:rsid w:val="0099564C"/>
    <w:rsid w:val="009B2F61"/>
    <w:rsid w:val="009B5254"/>
    <w:rsid w:val="009D29FF"/>
    <w:rsid w:val="00A06F83"/>
    <w:rsid w:val="00A25CF4"/>
    <w:rsid w:val="00A52A37"/>
    <w:rsid w:val="00A86795"/>
    <w:rsid w:val="00A943C9"/>
    <w:rsid w:val="00AA1CB4"/>
    <w:rsid w:val="00AA428F"/>
    <w:rsid w:val="00AA4F56"/>
    <w:rsid w:val="00AC4006"/>
    <w:rsid w:val="00AD2626"/>
    <w:rsid w:val="00AD3796"/>
    <w:rsid w:val="00AD5CAB"/>
    <w:rsid w:val="00AF5532"/>
    <w:rsid w:val="00AF66EA"/>
    <w:rsid w:val="00B03B65"/>
    <w:rsid w:val="00B422A2"/>
    <w:rsid w:val="00B47507"/>
    <w:rsid w:val="00B509AE"/>
    <w:rsid w:val="00B56A9C"/>
    <w:rsid w:val="00B57511"/>
    <w:rsid w:val="00B771FC"/>
    <w:rsid w:val="00B84571"/>
    <w:rsid w:val="00B949F8"/>
    <w:rsid w:val="00BE398B"/>
    <w:rsid w:val="00BF1F1A"/>
    <w:rsid w:val="00BF2D94"/>
    <w:rsid w:val="00C00CC7"/>
    <w:rsid w:val="00C15D91"/>
    <w:rsid w:val="00C46568"/>
    <w:rsid w:val="00C53A78"/>
    <w:rsid w:val="00C937BB"/>
    <w:rsid w:val="00C94EE6"/>
    <w:rsid w:val="00CF46E6"/>
    <w:rsid w:val="00D16F14"/>
    <w:rsid w:val="00D668E9"/>
    <w:rsid w:val="00D85E25"/>
    <w:rsid w:val="00D90DAC"/>
    <w:rsid w:val="00DA3493"/>
    <w:rsid w:val="00DB7A84"/>
    <w:rsid w:val="00DC36BD"/>
    <w:rsid w:val="00DD417D"/>
    <w:rsid w:val="00E21CBA"/>
    <w:rsid w:val="00E21D57"/>
    <w:rsid w:val="00E34080"/>
    <w:rsid w:val="00E47919"/>
    <w:rsid w:val="00E5322C"/>
    <w:rsid w:val="00E80576"/>
    <w:rsid w:val="00EA3694"/>
    <w:rsid w:val="00EA50A1"/>
    <w:rsid w:val="00EC675A"/>
    <w:rsid w:val="00ED3142"/>
    <w:rsid w:val="00EF08F2"/>
    <w:rsid w:val="00EF4081"/>
    <w:rsid w:val="00EF62C0"/>
    <w:rsid w:val="00F37972"/>
    <w:rsid w:val="00F6247B"/>
    <w:rsid w:val="00F67A3B"/>
    <w:rsid w:val="00F70A95"/>
    <w:rsid w:val="00FC1C43"/>
    <w:rsid w:val="00FE2E8B"/>
    <w:rsid w:val="00FE44DF"/>
    <w:rsid w:val="00FF008F"/>
    <w:rsid w:val="00FF55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79550A"/>
  <w15:docId w15:val="{08318D50-0311-47CC-B1BC-2916EDE2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Theme="majorHAnsi" w:eastAsiaTheme="majorEastAsia" w:hAnsiTheme="majorHAnsi" w:cstheme="majorBidi"/>
      <w:b/>
      <w:bCs/>
      <w:color w:val="C00418"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 w:type="character" w:customStyle="1" w:styleId="berschrift3Zchn">
    <w:name w:val="Überschrift 3 Zchn"/>
    <w:basedOn w:val="Absatz-Standardschriftart"/>
    <w:link w:val="berschrift3"/>
    <w:uiPriority w:val="9"/>
    <w:rsid w:val="000733D8"/>
    <w:rPr>
      <w:rFonts w:asciiTheme="majorHAnsi" w:eastAsiaTheme="majorEastAsia" w:hAnsiTheme="majorHAnsi" w:cstheme="majorBidi"/>
      <w:b/>
      <w:bCs/>
      <w:color w:val="C00418" w:themeColor="accent1"/>
      <w:sz w:val="20"/>
    </w:rPr>
  </w:style>
  <w:style w:type="paragraph" w:styleId="Textkrper">
    <w:name w:val="Body Text"/>
    <w:basedOn w:val="Standard"/>
    <w:link w:val="TextkrperZchn"/>
    <w:semiHidden/>
    <w:unhideWhenUsed/>
    <w:rsid w:val="00552AEB"/>
    <w:pPr>
      <w:autoSpaceDE w:val="0"/>
      <w:autoSpaceDN w:val="0"/>
      <w:adjustRightInd w:val="0"/>
      <w:spacing w:line="240" w:lineRule="auto"/>
    </w:pPr>
    <w:rPr>
      <w:rFonts w:ascii="Verdana" w:eastAsia="Times New Roman" w:hAnsi="Verdana" w:cs="Times New Roman"/>
      <w:b/>
      <w:bCs/>
      <w:szCs w:val="20"/>
      <w:lang w:val="x-none" w:eastAsia="x-none"/>
    </w:rPr>
  </w:style>
  <w:style w:type="character" w:customStyle="1" w:styleId="TextkrperZchn">
    <w:name w:val="Textkörper Zchn"/>
    <w:basedOn w:val="Absatz-Standardschriftart"/>
    <w:link w:val="Textkrper"/>
    <w:semiHidden/>
    <w:rsid w:val="00552AEB"/>
    <w:rPr>
      <w:rFonts w:ascii="Verdana" w:eastAsia="Times New Roman" w:hAnsi="Verdana" w:cs="Times New Roman"/>
      <w:b/>
      <w:bCs/>
      <w:sz w:val="20"/>
      <w:szCs w:val="20"/>
      <w:lang w:val="x-none" w:eastAsia="x-none"/>
    </w:rPr>
  </w:style>
  <w:style w:type="paragraph" w:styleId="NurText">
    <w:name w:val="Plain Text"/>
    <w:basedOn w:val="Standard"/>
    <w:link w:val="NurTextZchn"/>
    <w:semiHidden/>
    <w:unhideWhenUsed/>
    <w:rsid w:val="003C2BA6"/>
    <w:pPr>
      <w:widowControl w:val="0"/>
      <w:autoSpaceDN w:val="0"/>
      <w:adjustRightInd w:val="0"/>
      <w:spacing w:line="240" w:lineRule="auto"/>
    </w:pPr>
    <w:rPr>
      <w:rFonts w:ascii="Courier New" w:eastAsia="Times New Roman" w:hAnsi="Courier New" w:cs="Courier New"/>
      <w:szCs w:val="20"/>
      <w:lang w:eastAsia="de-DE"/>
    </w:rPr>
  </w:style>
  <w:style w:type="character" w:customStyle="1" w:styleId="NurTextZchn">
    <w:name w:val="Nur Text Zchn"/>
    <w:basedOn w:val="Absatz-Standardschriftart"/>
    <w:link w:val="NurText"/>
    <w:semiHidden/>
    <w:rsid w:val="003C2BA6"/>
    <w:rPr>
      <w:rFonts w:ascii="Courier New" w:eastAsia="Times New Roman" w:hAnsi="Courier New" w:cs="Courier New"/>
      <w:sz w:val="20"/>
      <w:szCs w:val="20"/>
      <w:lang w:eastAsia="de-DE"/>
    </w:rPr>
  </w:style>
  <w:style w:type="paragraph" w:customStyle="1" w:styleId="Default">
    <w:name w:val="Default"/>
    <w:basedOn w:val="Standard"/>
    <w:rsid w:val="00492237"/>
    <w:pPr>
      <w:autoSpaceDE w:val="0"/>
      <w:autoSpaceDN w:val="0"/>
      <w:spacing w:line="240" w:lineRule="auto"/>
    </w:pPr>
    <w:rPr>
      <w:rFonts w:ascii="Calibri" w:hAnsi="Calibri" w:cs="Calibri"/>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3442">
      <w:bodyDiv w:val="1"/>
      <w:marLeft w:val="0"/>
      <w:marRight w:val="0"/>
      <w:marTop w:val="0"/>
      <w:marBottom w:val="0"/>
      <w:divBdr>
        <w:top w:val="none" w:sz="0" w:space="0" w:color="auto"/>
        <w:left w:val="none" w:sz="0" w:space="0" w:color="auto"/>
        <w:bottom w:val="none" w:sz="0" w:space="0" w:color="auto"/>
        <w:right w:val="none" w:sz="0" w:space="0" w:color="auto"/>
      </w:divBdr>
    </w:div>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097748">
      <w:bodyDiv w:val="1"/>
      <w:marLeft w:val="0"/>
      <w:marRight w:val="0"/>
      <w:marTop w:val="0"/>
      <w:marBottom w:val="0"/>
      <w:divBdr>
        <w:top w:val="none" w:sz="0" w:space="0" w:color="auto"/>
        <w:left w:val="none" w:sz="0" w:space="0" w:color="auto"/>
        <w:bottom w:val="none" w:sz="0" w:space="0" w:color="auto"/>
        <w:right w:val="none" w:sz="0" w:space="0" w:color="auto"/>
      </w:divBdr>
    </w:div>
    <w:div w:id="20518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gw-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3</cp:revision>
  <cp:lastPrinted>2016-04-21T10:56:00Z</cp:lastPrinted>
  <dcterms:created xsi:type="dcterms:W3CDTF">2017-11-03T13:54:00Z</dcterms:created>
  <dcterms:modified xsi:type="dcterms:W3CDTF">2017-11-03T15:51:00Z</dcterms:modified>
</cp:coreProperties>
</file>